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F797B" w14:textId="7B5937C7" w:rsidR="00D221A5" w:rsidRPr="00AF5D43" w:rsidRDefault="008005FF" w:rsidP="009143DF">
      <w:pPr>
        <w:spacing w:before="0" w:after="0" w:line="240" w:lineRule="auto"/>
        <w:ind w:left="-142"/>
        <w:rPr>
          <w:rFonts w:ascii="Aptos" w:hAnsi="Aptos"/>
          <w:b/>
          <w:bCs/>
          <w:color w:val="FFC000"/>
          <w:sz w:val="52"/>
          <w:szCs w:val="52"/>
        </w:rPr>
      </w:pPr>
      <w:bookmarkStart w:id="0" w:name="_Toc180490487"/>
      <w:r w:rsidRPr="00AF5D43">
        <w:rPr>
          <w:noProof/>
          <w:sz w:val="52"/>
          <w:szCs w:val="52"/>
        </w:rPr>
        <w:drawing>
          <wp:anchor distT="0" distB="0" distL="114300" distR="114300" simplePos="0" relativeHeight="251659264" behindDoc="1" locked="0" layoutInCell="1" allowOverlap="1" wp14:anchorId="3FDBDFB0" wp14:editId="230CCBDA">
            <wp:simplePos x="0" y="0"/>
            <wp:positionH relativeFrom="column">
              <wp:posOffset>7880985</wp:posOffset>
            </wp:positionH>
            <wp:positionV relativeFrom="paragraph">
              <wp:posOffset>0</wp:posOffset>
            </wp:positionV>
            <wp:extent cx="2047875" cy="678180"/>
            <wp:effectExtent l="0" t="0" r="9525" b="7620"/>
            <wp:wrapTight wrapText="bothSides">
              <wp:wrapPolygon edited="0">
                <wp:start x="0" y="0"/>
                <wp:lineTo x="0" y="21236"/>
                <wp:lineTo x="21500" y="21236"/>
                <wp:lineTo x="21500" y="0"/>
                <wp:lineTo x="0" y="0"/>
              </wp:wrapPolygon>
            </wp:wrapTight>
            <wp:docPr id="1600629467" name="Picture 2"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629467" name="Picture 2" descr="A blue text on a white background&#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4011" b="26304"/>
                    <a:stretch>
                      <a:fillRect/>
                    </a:stretch>
                  </pic:blipFill>
                  <pic:spPr bwMode="auto">
                    <a:xfrm>
                      <a:off x="0" y="0"/>
                      <a:ext cx="2047875" cy="6781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06138" w:rsidRPr="00AF5D43">
        <w:rPr>
          <w:rFonts w:ascii="Aptos" w:hAnsi="Aptos"/>
          <w:b/>
          <w:bCs/>
          <w:color w:val="0070C0"/>
          <w:sz w:val="52"/>
          <w:szCs w:val="52"/>
        </w:rPr>
        <w:t xml:space="preserve"> </w:t>
      </w:r>
      <w:r w:rsidR="0037050B" w:rsidRPr="0037050B">
        <w:rPr>
          <w:rFonts w:ascii="Aptos" w:hAnsi="Aptos"/>
          <w:b/>
          <w:bCs/>
          <w:noProof/>
          <w:color w:val="0070C0"/>
          <w:sz w:val="52"/>
          <w:szCs w:val="52"/>
        </w:rPr>
        <w:drawing>
          <wp:inline distT="0" distB="0" distL="0" distR="0" wp14:anchorId="56E9AA5B" wp14:editId="7490845A">
            <wp:extent cx="5927766" cy="762000"/>
            <wp:effectExtent l="0" t="0" r="0" b="0"/>
            <wp:docPr id="1940872386" name="Picture 2" descr="A whit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872386" name="Picture 2" descr="A white letter on a black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9234" cy="762189"/>
                    </a:xfrm>
                    <a:prstGeom prst="rect">
                      <a:avLst/>
                    </a:prstGeom>
                    <a:solidFill>
                      <a:schemeClr val="accent1"/>
                    </a:solidFill>
                    <a:ln>
                      <a:noFill/>
                    </a:ln>
                  </pic:spPr>
                </pic:pic>
              </a:graphicData>
            </a:graphic>
          </wp:inline>
        </w:drawing>
      </w:r>
    </w:p>
    <w:p w14:paraId="1EAA0D61" w14:textId="600D1002" w:rsidR="00C172BE" w:rsidRPr="00AF5D43" w:rsidRDefault="00F6027F" w:rsidP="00AF5D43">
      <w:pPr>
        <w:pStyle w:val="Heading2"/>
      </w:pPr>
      <w:r w:rsidRPr="00AF5D43">
        <w:t xml:space="preserve">Climate </w:t>
      </w:r>
      <w:r w:rsidR="003A640F" w:rsidRPr="00AF5D43">
        <w:t>A</w:t>
      </w:r>
      <w:r w:rsidRPr="00AF5D43">
        <w:t xml:space="preserve">ction </w:t>
      </w:r>
      <w:r w:rsidR="004C29A9" w:rsidRPr="00AF5D43">
        <w:t>P</w:t>
      </w:r>
      <w:r w:rsidRPr="00AF5D43">
        <w:t>lan</w:t>
      </w:r>
      <w:bookmarkEnd w:id="0"/>
    </w:p>
    <w:p w14:paraId="12BA6331" w14:textId="77777777" w:rsidR="00B47325" w:rsidRDefault="00B47325" w:rsidP="00D562EC">
      <w:pPr>
        <w:spacing w:before="0" w:after="0" w:line="240" w:lineRule="auto"/>
        <w:rPr>
          <w:rFonts w:ascii="Aptos" w:hAnsi="Aptos" w:cs="Calibri"/>
        </w:rPr>
      </w:pPr>
    </w:p>
    <w:p w14:paraId="473EE9D0" w14:textId="4BAA9075" w:rsidR="00AF5D43" w:rsidRPr="002D2D72" w:rsidRDefault="00AF5D43" w:rsidP="00AF5D43">
      <w:pPr>
        <w:spacing w:before="0" w:after="0" w:line="240" w:lineRule="auto"/>
        <w:rPr>
          <w:rFonts w:ascii="Aptos" w:hAnsi="Aptos" w:cs="Calibri"/>
        </w:rPr>
      </w:pPr>
      <w:r w:rsidRPr="002D2D72">
        <w:rPr>
          <w:rFonts w:ascii="Aptos" w:hAnsi="Aptos" w:cs="Calibri"/>
        </w:rPr>
        <w:t>As part of the Department for Education’s (DfE) requirements, your plan will need to include at least one action from these four key areas:</w:t>
      </w:r>
    </w:p>
    <w:p w14:paraId="539CBCD5" w14:textId="77777777" w:rsidR="00AF5D43" w:rsidRPr="002D2D72" w:rsidRDefault="00AF5D43" w:rsidP="002F23B6">
      <w:pPr>
        <w:pStyle w:val="ListParagraph"/>
        <w:numPr>
          <w:ilvl w:val="0"/>
          <w:numId w:val="2"/>
        </w:numPr>
        <w:spacing w:before="0" w:after="0" w:line="240" w:lineRule="auto"/>
        <w:rPr>
          <w:rFonts w:ascii="Aptos" w:hAnsi="Aptos" w:cs="Calibri"/>
        </w:rPr>
      </w:pPr>
      <w:r w:rsidRPr="002D2D72">
        <w:rPr>
          <w:rFonts w:ascii="Aptos" w:hAnsi="Aptos" w:cs="Calibri"/>
        </w:rPr>
        <w:t>Decarbonisation (D)</w:t>
      </w:r>
    </w:p>
    <w:p w14:paraId="3F052347" w14:textId="77777777" w:rsidR="00AF5D43" w:rsidRPr="002D2D72" w:rsidRDefault="00AF5D43" w:rsidP="002F23B6">
      <w:pPr>
        <w:pStyle w:val="ListParagraph"/>
        <w:numPr>
          <w:ilvl w:val="0"/>
          <w:numId w:val="2"/>
        </w:numPr>
        <w:spacing w:before="0" w:after="0" w:line="240" w:lineRule="auto"/>
        <w:rPr>
          <w:rFonts w:ascii="Aptos" w:hAnsi="Aptos" w:cs="Calibri"/>
        </w:rPr>
      </w:pPr>
      <w:r w:rsidRPr="002D2D72">
        <w:rPr>
          <w:rFonts w:ascii="Aptos" w:hAnsi="Aptos" w:cs="Calibri"/>
        </w:rPr>
        <w:t>Biodiversity (B)</w:t>
      </w:r>
    </w:p>
    <w:p w14:paraId="432723D9" w14:textId="77777777" w:rsidR="00AF5D43" w:rsidRPr="002D2D72" w:rsidRDefault="00AF5D43" w:rsidP="002F23B6">
      <w:pPr>
        <w:pStyle w:val="ListParagraph"/>
        <w:numPr>
          <w:ilvl w:val="0"/>
          <w:numId w:val="2"/>
        </w:numPr>
        <w:spacing w:before="0" w:after="0" w:line="240" w:lineRule="auto"/>
        <w:rPr>
          <w:rFonts w:ascii="Aptos" w:hAnsi="Aptos" w:cs="Calibri"/>
        </w:rPr>
      </w:pPr>
      <w:r w:rsidRPr="002D2D72">
        <w:rPr>
          <w:rFonts w:ascii="Aptos" w:hAnsi="Aptos" w:cs="Calibri"/>
        </w:rPr>
        <w:t>Adaptation and Resilience (AR)</w:t>
      </w:r>
    </w:p>
    <w:p w14:paraId="4F97197E" w14:textId="77777777" w:rsidR="00AF5D43" w:rsidRPr="002D2D72" w:rsidRDefault="00AF5D43" w:rsidP="002F23B6">
      <w:pPr>
        <w:pStyle w:val="ListParagraph"/>
        <w:numPr>
          <w:ilvl w:val="0"/>
          <w:numId w:val="2"/>
        </w:numPr>
        <w:spacing w:before="0" w:after="0" w:line="240" w:lineRule="auto"/>
        <w:rPr>
          <w:rFonts w:ascii="Aptos" w:hAnsi="Aptos" w:cs="Calibri"/>
        </w:rPr>
      </w:pPr>
      <w:r w:rsidRPr="002D2D72">
        <w:rPr>
          <w:rFonts w:ascii="Aptos" w:hAnsi="Aptos" w:cs="Calibri"/>
        </w:rPr>
        <w:t>Climate Education and Green Careers (</w:t>
      </w:r>
      <w:proofErr w:type="spellStart"/>
      <w:r w:rsidRPr="002D2D72">
        <w:rPr>
          <w:rFonts w:ascii="Aptos" w:hAnsi="Aptos" w:cs="Calibri"/>
        </w:rPr>
        <w:t>CEGC</w:t>
      </w:r>
      <w:proofErr w:type="spellEnd"/>
      <w:r w:rsidRPr="002D2D72">
        <w:rPr>
          <w:rFonts w:ascii="Aptos" w:hAnsi="Aptos" w:cs="Calibri"/>
        </w:rPr>
        <w:t>)</w:t>
      </w:r>
    </w:p>
    <w:p w14:paraId="72B9D28F" w14:textId="77777777" w:rsidR="00AF5D43" w:rsidRPr="002D2D72" w:rsidRDefault="00AF5D43" w:rsidP="00AF5D43">
      <w:pPr>
        <w:spacing w:before="0" w:after="0" w:line="240" w:lineRule="auto"/>
        <w:rPr>
          <w:rFonts w:ascii="Aptos" w:hAnsi="Aptos" w:cs="Calibri"/>
        </w:rPr>
      </w:pPr>
    </w:p>
    <w:p w14:paraId="5DCFA558" w14:textId="77777777" w:rsidR="00AF5D43" w:rsidRPr="002D2D72" w:rsidRDefault="00AF5D43" w:rsidP="00AF5D43">
      <w:pPr>
        <w:spacing w:before="0"/>
        <w:rPr>
          <w:rFonts w:ascii="Aptos" w:hAnsi="Aptos"/>
        </w:rPr>
      </w:pPr>
      <w:r w:rsidRPr="002D2D72">
        <w:rPr>
          <w:rFonts w:ascii="Aptos" w:hAnsi="Aptos"/>
        </w:rPr>
        <w:t>At Future Fixers, we believe that helping the planet helps you too. That’s why pupil involvement is central to our approach. When children take part in climate action—whether through workshops, data collection, or idea generation - they don’t just contribute to sustainability, they also experience a boost in:</w:t>
      </w:r>
    </w:p>
    <w:p w14:paraId="0207024E" w14:textId="77777777" w:rsidR="00AF5D43" w:rsidRPr="002D2D72" w:rsidRDefault="00AF5D43" w:rsidP="002F23B6">
      <w:pPr>
        <w:pStyle w:val="ListParagraph"/>
        <w:numPr>
          <w:ilvl w:val="0"/>
          <w:numId w:val="6"/>
        </w:numPr>
        <w:spacing w:before="0" w:after="160" w:line="259" w:lineRule="auto"/>
        <w:rPr>
          <w:rFonts w:ascii="Aptos" w:hAnsi="Aptos"/>
        </w:rPr>
      </w:pPr>
      <w:r w:rsidRPr="002D2D72">
        <w:rPr>
          <w:rFonts w:ascii="Aptos" w:hAnsi="Aptos"/>
          <w:b/>
          <w:bCs/>
        </w:rPr>
        <w:t>Positivity</w:t>
      </w:r>
      <w:r w:rsidRPr="002D2D72">
        <w:rPr>
          <w:rFonts w:ascii="Aptos" w:hAnsi="Aptos"/>
        </w:rPr>
        <w:t>: Feeling hopeful and optimistic about the future</w:t>
      </w:r>
    </w:p>
    <w:p w14:paraId="61F01BF0" w14:textId="77777777" w:rsidR="00AF5D43" w:rsidRPr="002D2D72" w:rsidRDefault="00AF5D43" w:rsidP="002F23B6">
      <w:pPr>
        <w:pStyle w:val="ListParagraph"/>
        <w:numPr>
          <w:ilvl w:val="0"/>
          <w:numId w:val="6"/>
        </w:numPr>
        <w:spacing w:before="0" w:after="160" w:line="259" w:lineRule="auto"/>
        <w:rPr>
          <w:rFonts w:ascii="Aptos" w:hAnsi="Aptos"/>
        </w:rPr>
      </w:pPr>
      <w:r w:rsidRPr="002D2D72">
        <w:rPr>
          <w:rFonts w:ascii="Aptos" w:hAnsi="Aptos"/>
          <w:b/>
          <w:bCs/>
        </w:rPr>
        <w:t>Agency</w:t>
      </w:r>
      <w:r w:rsidRPr="002D2D72">
        <w:rPr>
          <w:rFonts w:ascii="Aptos" w:hAnsi="Aptos"/>
        </w:rPr>
        <w:t>: Recognising their power to make a difference</w:t>
      </w:r>
    </w:p>
    <w:p w14:paraId="536CA978" w14:textId="77777777" w:rsidR="00AF5D43" w:rsidRPr="002D2D72" w:rsidRDefault="00AF5D43" w:rsidP="002F23B6">
      <w:pPr>
        <w:pStyle w:val="ListParagraph"/>
        <w:numPr>
          <w:ilvl w:val="0"/>
          <w:numId w:val="6"/>
        </w:numPr>
        <w:spacing w:before="0" w:after="160" w:line="259" w:lineRule="auto"/>
        <w:rPr>
          <w:rFonts w:ascii="Aptos" w:hAnsi="Aptos"/>
        </w:rPr>
      </w:pPr>
      <w:r w:rsidRPr="002D2D72">
        <w:rPr>
          <w:rFonts w:ascii="Aptos" w:hAnsi="Aptos"/>
          <w:b/>
          <w:bCs/>
        </w:rPr>
        <w:t>Connection</w:t>
      </w:r>
      <w:r w:rsidRPr="002D2D72">
        <w:rPr>
          <w:rFonts w:ascii="Aptos" w:hAnsi="Aptos"/>
        </w:rPr>
        <w:t>: Strengthening relationships with others and the wider world</w:t>
      </w:r>
    </w:p>
    <w:p w14:paraId="0AAE44ED" w14:textId="77777777" w:rsidR="00AF5D43" w:rsidRPr="002D2D72" w:rsidRDefault="00AF5D43" w:rsidP="00AF5D43">
      <w:pPr>
        <w:spacing w:before="0"/>
        <w:rPr>
          <w:rFonts w:ascii="Aptos" w:hAnsi="Aptos"/>
        </w:rPr>
      </w:pPr>
      <w:r w:rsidRPr="002D2D72">
        <w:rPr>
          <w:rFonts w:ascii="Aptos" w:hAnsi="Aptos"/>
        </w:rPr>
        <w:t xml:space="preserve">We call this the </w:t>
      </w:r>
      <w:r w:rsidRPr="002D2D72">
        <w:rPr>
          <w:rFonts w:ascii="Aptos" w:hAnsi="Aptos"/>
          <w:b/>
          <w:bCs/>
        </w:rPr>
        <w:t>3 B’s</w:t>
      </w:r>
      <w:r w:rsidRPr="002D2D72">
        <w:rPr>
          <w:rFonts w:ascii="Aptos" w:hAnsi="Aptos"/>
        </w:rPr>
        <w:t xml:space="preserve">: actions that BENEFIT </w:t>
      </w:r>
      <w:r w:rsidRPr="002D2D72">
        <w:rPr>
          <w:rFonts w:ascii="Aptos" w:hAnsi="Aptos"/>
          <w:i/>
          <w:iCs/>
        </w:rPr>
        <w:t>you</w:t>
      </w:r>
      <w:r w:rsidRPr="002D2D72">
        <w:rPr>
          <w:rFonts w:ascii="Aptos" w:hAnsi="Aptos"/>
        </w:rPr>
        <w:t xml:space="preserve">, </w:t>
      </w:r>
      <w:r w:rsidRPr="002D2D72">
        <w:rPr>
          <w:rFonts w:ascii="Aptos" w:hAnsi="Aptos"/>
          <w:i/>
          <w:iCs/>
        </w:rPr>
        <w:t>other people</w:t>
      </w:r>
      <w:r w:rsidRPr="002D2D72">
        <w:rPr>
          <w:rFonts w:ascii="Aptos" w:hAnsi="Aptos"/>
        </w:rPr>
        <w:t xml:space="preserve">, and </w:t>
      </w:r>
      <w:r w:rsidRPr="002D2D72">
        <w:rPr>
          <w:rFonts w:ascii="Aptos" w:hAnsi="Aptos"/>
          <w:i/>
          <w:iCs/>
        </w:rPr>
        <w:t>the planet</w:t>
      </w:r>
      <w:r w:rsidRPr="002D2D72">
        <w:rPr>
          <w:rFonts w:ascii="Aptos" w:hAnsi="Aptos"/>
        </w:rPr>
        <w:t>. When an activity supports children’s emotional wellbeing, we highlight its dual impact on the climate and the child’s personal development.</w:t>
      </w:r>
    </w:p>
    <w:p w14:paraId="5A96F3E4" w14:textId="77777777" w:rsidR="00AF5D43" w:rsidRPr="002D2D72" w:rsidRDefault="00AF5D43" w:rsidP="00AF5D43">
      <w:pPr>
        <w:spacing w:before="0" w:after="0" w:line="240" w:lineRule="auto"/>
        <w:rPr>
          <w:rFonts w:ascii="Aptos" w:hAnsi="Aptos" w:cs="Calibri"/>
        </w:rPr>
      </w:pPr>
      <w:r w:rsidRPr="002D2D72">
        <w:rPr>
          <w:rFonts w:ascii="Aptos" w:hAnsi="Aptos" w:cs="Calibri"/>
        </w:rPr>
        <w:t xml:space="preserve">This plan has </w:t>
      </w:r>
      <w:r>
        <w:rPr>
          <w:rFonts w:ascii="Aptos" w:hAnsi="Aptos" w:cs="Calibri"/>
        </w:rPr>
        <w:t>3</w:t>
      </w:r>
      <w:r w:rsidRPr="002D2D72">
        <w:rPr>
          <w:rFonts w:ascii="Aptos" w:hAnsi="Aptos" w:cs="Calibri"/>
        </w:rPr>
        <w:t xml:space="preserve"> sections…</w:t>
      </w:r>
    </w:p>
    <w:p w14:paraId="6C1749B7" w14:textId="55F04552" w:rsidR="00AF5D43" w:rsidRPr="002D2D72" w:rsidRDefault="00AF5D43" w:rsidP="002F23B6">
      <w:pPr>
        <w:pStyle w:val="ListParagraph"/>
        <w:numPr>
          <w:ilvl w:val="0"/>
          <w:numId w:val="4"/>
        </w:numPr>
        <w:spacing w:before="0" w:after="0" w:line="240" w:lineRule="auto"/>
        <w:rPr>
          <w:rFonts w:ascii="Aptos" w:hAnsi="Aptos" w:cs="Calibri"/>
        </w:rPr>
      </w:pPr>
      <w:r w:rsidRPr="002D2D72">
        <w:rPr>
          <w:rFonts w:ascii="Aptos" w:hAnsi="Aptos" w:cs="Calibri"/>
        </w:rPr>
        <w:t xml:space="preserve">About </w:t>
      </w:r>
      <w:r w:rsidR="00C8392D">
        <w:rPr>
          <w:rFonts w:ascii="Aptos" w:hAnsi="Aptos" w:cs="Calibri"/>
        </w:rPr>
        <w:t>Selside Endowed</w:t>
      </w:r>
      <w:r w:rsidR="00936214">
        <w:rPr>
          <w:rFonts w:ascii="Aptos" w:hAnsi="Aptos" w:cs="Calibri"/>
        </w:rPr>
        <w:t xml:space="preserve"> </w:t>
      </w:r>
      <w:r w:rsidRPr="002D2D72">
        <w:rPr>
          <w:rFonts w:ascii="Aptos" w:hAnsi="Aptos" w:cs="Calibri"/>
        </w:rPr>
        <w:t>Primary School</w:t>
      </w:r>
      <w:r w:rsidRPr="002D2D72">
        <w:rPr>
          <w:rFonts w:ascii="Aptos" w:hAnsi="Aptos" w:cs="Calibri"/>
        </w:rPr>
        <w:tab/>
      </w:r>
      <w:r w:rsidRPr="002D2D72">
        <w:rPr>
          <w:rFonts w:ascii="Aptos" w:hAnsi="Aptos" w:cs="Calibri"/>
        </w:rPr>
        <w:tab/>
      </w:r>
      <w:r w:rsidR="00C8392D">
        <w:rPr>
          <w:rFonts w:ascii="Aptos" w:hAnsi="Aptos" w:cs="Calibri"/>
        </w:rPr>
        <w:tab/>
      </w:r>
      <w:r w:rsidRPr="002D2D72">
        <w:rPr>
          <w:rFonts w:ascii="Aptos" w:hAnsi="Aptos" w:cs="Calibri"/>
        </w:rPr>
        <w:tab/>
      </w:r>
      <w:r w:rsidRPr="002D2D72">
        <w:rPr>
          <w:rFonts w:ascii="Aptos" w:hAnsi="Aptos" w:cs="Calibri"/>
        </w:rPr>
        <w:tab/>
      </w:r>
      <w:r w:rsidRPr="002D2D72">
        <w:rPr>
          <w:rFonts w:ascii="Aptos" w:hAnsi="Aptos" w:cs="Calibri"/>
        </w:rPr>
        <w:tab/>
      </w:r>
      <w:r w:rsidRPr="002D2D72">
        <w:rPr>
          <w:rFonts w:ascii="Aptos" w:hAnsi="Aptos" w:cs="Calibri"/>
        </w:rPr>
        <w:tab/>
      </w:r>
      <w:r w:rsidRPr="002D2D72">
        <w:rPr>
          <w:rFonts w:ascii="Aptos" w:hAnsi="Aptos" w:cs="Calibri"/>
        </w:rPr>
        <w:tab/>
      </w:r>
      <w:r w:rsidRPr="002D2D72">
        <w:rPr>
          <w:rFonts w:ascii="Aptos" w:hAnsi="Aptos" w:cs="Calibri"/>
        </w:rPr>
        <w:tab/>
      </w:r>
      <w:r w:rsidRPr="002D2D72">
        <w:rPr>
          <w:rFonts w:ascii="Aptos" w:hAnsi="Aptos" w:cs="Calibri"/>
        </w:rPr>
        <w:tab/>
      </w:r>
      <w:r w:rsidRPr="002D2D72">
        <w:rPr>
          <w:rFonts w:ascii="Aptos" w:hAnsi="Aptos" w:cs="Calibri"/>
        </w:rPr>
        <w:tab/>
      </w:r>
      <w:r w:rsidRPr="002D2D72">
        <w:rPr>
          <w:rFonts w:ascii="Aptos" w:hAnsi="Aptos" w:cs="Calibri"/>
        </w:rPr>
        <w:tab/>
      </w:r>
      <w:r w:rsidRPr="002D2D72">
        <w:rPr>
          <w:rFonts w:ascii="Aptos" w:hAnsi="Aptos" w:cs="Calibri"/>
        </w:rPr>
        <w:tab/>
      </w:r>
      <w:r w:rsidRPr="002D2D72">
        <w:rPr>
          <w:rFonts w:ascii="Aptos" w:hAnsi="Aptos" w:cs="Calibri"/>
        </w:rPr>
        <w:tab/>
      </w:r>
      <w:proofErr w:type="spellStart"/>
      <w:r w:rsidRPr="002D2D72">
        <w:rPr>
          <w:rFonts w:ascii="Aptos" w:hAnsi="Aptos" w:cs="Calibri"/>
        </w:rPr>
        <w:t>p2</w:t>
      </w:r>
      <w:proofErr w:type="spellEnd"/>
    </w:p>
    <w:p w14:paraId="5473F428" w14:textId="7A2E4A8F" w:rsidR="00AF5D43" w:rsidRPr="002D2D72" w:rsidRDefault="00AF5D43" w:rsidP="002F23B6">
      <w:pPr>
        <w:pStyle w:val="ListParagraph"/>
        <w:numPr>
          <w:ilvl w:val="0"/>
          <w:numId w:val="4"/>
        </w:numPr>
        <w:spacing w:before="0" w:after="0" w:line="240" w:lineRule="auto"/>
        <w:rPr>
          <w:rFonts w:ascii="Aptos" w:hAnsi="Aptos" w:cs="Calibri"/>
        </w:rPr>
      </w:pPr>
      <w:r w:rsidRPr="002D2D72">
        <w:rPr>
          <w:rFonts w:ascii="Aptos" w:hAnsi="Aptos" w:cs="Calibri"/>
        </w:rPr>
        <w:t>Establishing a baseline – understanding your starting points</w:t>
      </w:r>
      <w:r w:rsidRPr="002D2D72">
        <w:rPr>
          <w:rFonts w:ascii="Aptos" w:hAnsi="Aptos" w:cs="Calibri"/>
        </w:rPr>
        <w:tab/>
      </w:r>
      <w:r w:rsidRPr="002D2D72">
        <w:rPr>
          <w:rFonts w:ascii="Aptos" w:hAnsi="Aptos" w:cs="Calibri"/>
        </w:rPr>
        <w:tab/>
      </w:r>
      <w:r w:rsidRPr="002D2D72">
        <w:rPr>
          <w:rFonts w:ascii="Aptos" w:hAnsi="Aptos" w:cs="Calibri"/>
        </w:rPr>
        <w:tab/>
      </w:r>
      <w:r w:rsidRPr="002D2D72">
        <w:rPr>
          <w:rFonts w:ascii="Aptos" w:hAnsi="Aptos" w:cs="Calibri"/>
        </w:rPr>
        <w:tab/>
      </w:r>
      <w:r w:rsidRPr="002D2D72">
        <w:rPr>
          <w:rFonts w:ascii="Aptos" w:hAnsi="Aptos" w:cs="Calibri"/>
        </w:rPr>
        <w:tab/>
      </w:r>
      <w:r w:rsidRPr="002D2D72">
        <w:rPr>
          <w:rFonts w:ascii="Aptos" w:hAnsi="Aptos" w:cs="Calibri"/>
        </w:rPr>
        <w:tab/>
      </w:r>
      <w:r w:rsidRPr="002D2D72">
        <w:rPr>
          <w:rFonts w:ascii="Aptos" w:hAnsi="Aptos" w:cs="Calibri"/>
        </w:rPr>
        <w:tab/>
      </w:r>
      <w:r w:rsidR="00936214">
        <w:rPr>
          <w:rFonts w:ascii="Aptos" w:hAnsi="Aptos" w:cs="Calibri"/>
        </w:rPr>
        <w:tab/>
      </w:r>
      <w:r w:rsidRPr="002D2D72">
        <w:rPr>
          <w:rFonts w:ascii="Aptos" w:hAnsi="Aptos" w:cs="Calibri"/>
        </w:rPr>
        <w:tab/>
      </w:r>
      <w:r w:rsidR="00936214">
        <w:rPr>
          <w:rFonts w:ascii="Aptos" w:hAnsi="Aptos" w:cs="Calibri"/>
        </w:rPr>
        <w:tab/>
      </w:r>
      <w:r w:rsidRPr="002D2D72">
        <w:rPr>
          <w:rFonts w:ascii="Aptos" w:hAnsi="Aptos" w:cs="Calibri"/>
        </w:rPr>
        <w:tab/>
      </w:r>
      <w:proofErr w:type="spellStart"/>
      <w:r w:rsidRPr="002D2D72">
        <w:rPr>
          <w:rFonts w:ascii="Aptos" w:hAnsi="Aptos" w:cs="Calibri"/>
        </w:rPr>
        <w:t>p3</w:t>
      </w:r>
      <w:proofErr w:type="spellEnd"/>
    </w:p>
    <w:p w14:paraId="7F6A73FA" w14:textId="5CEF558C" w:rsidR="00AF5D43" w:rsidRPr="002D2D72" w:rsidRDefault="00AF5D43" w:rsidP="002F23B6">
      <w:pPr>
        <w:pStyle w:val="ListParagraph"/>
        <w:numPr>
          <w:ilvl w:val="0"/>
          <w:numId w:val="4"/>
        </w:numPr>
        <w:spacing w:before="0" w:after="0" w:line="240" w:lineRule="auto"/>
        <w:rPr>
          <w:rFonts w:ascii="Aptos" w:hAnsi="Aptos" w:cs="Calibri"/>
        </w:rPr>
      </w:pPr>
      <w:r w:rsidRPr="002D2D72">
        <w:rPr>
          <w:rFonts w:ascii="Aptos" w:hAnsi="Aptos" w:cs="Calibri"/>
        </w:rPr>
        <w:t>Taking action – realistic ideas, suggestions and next steps to make a difference</w:t>
      </w:r>
      <w:r w:rsidRPr="002D2D72">
        <w:rPr>
          <w:rFonts w:ascii="Aptos" w:hAnsi="Aptos" w:cs="Calibri"/>
        </w:rPr>
        <w:tab/>
      </w:r>
      <w:r w:rsidRPr="002D2D72">
        <w:rPr>
          <w:rFonts w:ascii="Aptos" w:hAnsi="Aptos" w:cs="Calibri"/>
        </w:rPr>
        <w:tab/>
      </w:r>
      <w:r w:rsidRPr="002D2D72">
        <w:rPr>
          <w:rFonts w:ascii="Aptos" w:hAnsi="Aptos" w:cs="Calibri"/>
        </w:rPr>
        <w:tab/>
      </w:r>
      <w:r w:rsidRPr="002D2D72">
        <w:rPr>
          <w:rFonts w:ascii="Aptos" w:hAnsi="Aptos" w:cs="Calibri"/>
        </w:rPr>
        <w:tab/>
      </w:r>
      <w:r w:rsidRPr="002D2D72">
        <w:rPr>
          <w:rFonts w:ascii="Aptos" w:hAnsi="Aptos" w:cs="Calibri"/>
        </w:rPr>
        <w:tab/>
      </w:r>
      <w:r w:rsidRPr="002D2D72">
        <w:rPr>
          <w:rFonts w:ascii="Aptos" w:hAnsi="Aptos" w:cs="Calibri"/>
        </w:rPr>
        <w:tab/>
      </w:r>
      <w:r w:rsidR="00936214">
        <w:rPr>
          <w:rFonts w:ascii="Aptos" w:hAnsi="Aptos" w:cs="Calibri"/>
        </w:rPr>
        <w:tab/>
      </w:r>
      <w:r w:rsidR="00936214">
        <w:rPr>
          <w:rFonts w:ascii="Aptos" w:hAnsi="Aptos" w:cs="Calibri"/>
        </w:rPr>
        <w:tab/>
      </w:r>
      <w:proofErr w:type="spellStart"/>
      <w:r w:rsidRPr="002D2D72">
        <w:rPr>
          <w:rFonts w:ascii="Aptos" w:hAnsi="Aptos" w:cs="Calibri"/>
        </w:rPr>
        <w:t>p4</w:t>
      </w:r>
      <w:proofErr w:type="spellEnd"/>
    </w:p>
    <w:p w14:paraId="31F028AB" w14:textId="77777777" w:rsidR="00AF5D43" w:rsidRDefault="00AF5D43" w:rsidP="00AF5D43">
      <w:pPr>
        <w:spacing w:before="0" w:after="0"/>
        <w:rPr>
          <w:rFonts w:ascii="Aptos" w:hAnsi="Aptos"/>
          <w:b/>
          <w:bCs/>
        </w:rPr>
      </w:pPr>
    </w:p>
    <w:p w14:paraId="655502DB" w14:textId="77777777" w:rsidR="00AF5D43" w:rsidRDefault="00AF5D43" w:rsidP="00AF5D43">
      <w:pPr>
        <w:spacing w:before="0" w:after="0"/>
        <w:rPr>
          <w:rFonts w:ascii="Aptos" w:hAnsi="Aptos"/>
          <w:b/>
          <w:bCs/>
        </w:rPr>
      </w:pPr>
      <w:r w:rsidRPr="0037668C">
        <w:rPr>
          <w:rFonts w:ascii="Aptos" w:hAnsi="Aptos"/>
          <w:b/>
          <w:bCs/>
        </w:rPr>
        <w:t>Nurseries, schools and colleges are expected to nominate a sustainability lead.</w:t>
      </w:r>
      <w:r>
        <w:rPr>
          <w:rFonts w:ascii="Aptos" w:hAnsi="Aptos"/>
          <w:b/>
          <w:bCs/>
        </w:rPr>
        <w:t xml:space="preserve"> Our sustainability lead is _____________________________. </w:t>
      </w:r>
    </w:p>
    <w:p w14:paraId="177C3829" w14:textId="77777777" w:rsidR="00AF5D43" w:rsidRDefault="00AF5D43" w:rsidP="00AF5D43">
      <w:pPr>
        <w:spacing w:before="0" w:after="0" w:line="240" w:lineRule="auto"/>
        <w:rPr>
          <w:rFonts w:ascii="Aptos" w:hAnsi="Aptos" w:cs="Calibri"/>
          <w:i/>
          <w:iCs/>
          <w:sz w:val="20"/>
          <w:szCs w:val="20"/>
        </w:rPr>
      </w:pPr>
    </w:p>
    <w:p w14:paraId="17DCABB7" w14:textId="3E211DAD" w:rsidR="00AF5D43" w:rsidRDefault="00AF5D43" w:rsidP="00AF5D43">
      <w:pPr>
        <w:spacing w:before="0" w:after="0" w:line="240" w:lineRule="auto"/>
        <w:rPr>
          <w:rFonts w:ascii="Aptos" w:hAnsi="Aptos" w:cs="Calibri"/>
          <w:i/>
          <w:iCs/>
          <w:sz w:val="20"/>
          <w:szCs w:val="20"/>
        </w:rPr>
      </w:pPr>
      <w:r w:rsidRPr="00DF3D31">
        <w:rPr>
          <w:rFonts w:ascii="Aptos" w:hAnsi="Aptos" w:cs="Calibri"/>
          <w:i/>
          <w:iCs/>
          <w:sz w:val="20"/>
          <w:szCs w:val="20"/>
        </w:rPr>
        <w:t>N.B. This action plan includes many suggest</w:t>
      </w:r>
      <w:r>
        <w:rPr>
          <w:rFonts w:ascii="Aptos" w:hAnsi="Aptos" w:cs="Calibri"/>
          <w:i/>
          <w:iCs/>
          <w:sz w:val="20"/>
          <w:szCs w:val="20"/>
        </w:rPr>
        <w:t>ed actions</w:t>
      </w:r>
      <w:r w:rsidRPr="00DF3D31">
        <w:rPr>
          <w:rFonts w:ascii="Aptos" w:hAnsi="Aptos" w:cs="Calibri"/>
          <w:i/>
          <w:iCs/>
          <w:sz w:val="20"/>
          <w:szCs w:val="20"/>
        </w:rPr>
        <w:t xml:space="preserve"> (a number identified by the children), suggested timescales and resources (some third sector and some commercial). These are all suggest</w:t>
      </w:r>
      <w:r>
        <w:rPr>
          <w:rFonts w:ascii="Aptos" w:hAnsi="Aptos" w:cs="Calibri"/>
          <w:i/>
          <w:iCs/>
          <w:sz w:val="20"/>
          <w:szCs w:val="20"/>
        </w:rPr>
        <w:t>ions</w:t>
      </w:r>
      <w:r w:rsidRPr="00DF3D31">
        <w:rPr>
          <w:rFonts w:ascii="Aptos" w:hAnsi="Aptos" w:cs="Calibri"/>
          <w:i/>
          <w:iCs/>
          <w:sz w:val="20"/>
          <w:szCs w:val="20"/>
        </w:rPr>
        <w:t xml:space="preserve"> and it is it at the school’s discretion to </w:t>
      </w:r>
      <w:r>
        <w:rPr>
          <w:rFonts w:ascii="Aptos" w:hAnsi="Aptos" w:cs="Calibri"/>
          <w:i/>
          <w:iCs/>
          <w:sz w:val="20"/>
          <w:szCs w:val="20"/>
        </w:rPr>
        <w:t>control the pace and timing of any implementation. Cost is implied by using the £ symbol form £ to £££.</w:t>
      </w:r>
    </w:p>
    <w:p w14:paraId="07B437D7" w14:textId="77777777" w:rsidR="00AF5D43" w:rsidRDefault="00AF5D43" w:rsidP="00AF5D43">
      <w:pPr>
        <w:spacing w:before="0" w:after="0" w:line="240" w:lineRule="auto"/>
        <w:rPr>
          <w:rFonts w:ascii="Aptos" w:hAnsi="Aptos" w:cs="Calibri"/>
          <w:i/>
          <w:iCs/>
          <w:sz w:val="20"/>
          <w:szCs w:val="20"/>
        </w:rPr>
      </w:pPr>
    </w:p>
    <w:p w14:paraId="006A913A" w14:textId="27CEFAF7" w:rsidR="00765451" w:rsidRDefault="00AF5D43" w:rsidP="00AF5D43">
      <w:pPr>
        <w:spacing w:before="0" w:after="0" w:line="240" w:lineRule="auto"/>
        <w:rPr>
          <w:rFonts w:ascii="Aptos" w:hAnsi="Aptos" w:cs="Calibri"/>
        </w:rPr>
      </w:pPr>
      <w:r w:rsidRPr="000307B6">
        <w:rPr>
          <w:rFonts w:ascii="Aptos" w:hAnsi="Aptos" w:cs="Calibri"/>
          <w:i/>
          <w:iCs/>
          <w:sz w:val="20"/>
          <w:szCs w:val="20"/>
        </w:rPr>
        <w:t xml:space="preserve">Any companies, organisations, or services mentioned in this document are provided for illustrative or informational purposes only. They are not affiliated with </w:t>
      </w:r>
      <w:r>
        <w:rPr>
          <w:rFonts w:ascii="Aptos" w:hAnsi="Aptos" w:cs="Calibri"/>
          <w:i/>
          <w:iCs/>
          <w:sz w:val="20"/>
          <w:szCs w:val="20"/>
        </w:rPr>
        <w:t xml:space="preserve">Future Fixers (CIC) </w:t>
      </w:r>
      <w:r w:rsidRPr="000307B6">
        <w:rPr>
          <w:rFonts w:ascii="Aptos" w:hAnsi="Aptos" w:cs="Calibri"/>
          <w:i/>
          <w:iCs/>
          <w:sz w:val="20"/>
          <w:szCs w:val="20"/>
        </w:rPr>
        <w:t>and we do not endorse, recommend, or receive any benefi</w:t>
      </w:r>
      <w:r>
        <w:rPr>
          <w:rFonts w:ascii="Aptos" w:hAnsi="Aptos" w:cs="Calibri"/>
          <w:i/>
          <w:iCs/>
          <w:sz w:val="20"/>
          <w:szCs w:val="20"/>
        </w:rPr>
        <w:t xml:space="preserve">t - </w:t>
      </w:r>
      <w:r w:rsidRPr="000307B6">
        <w:rPr>
          <w:rFonts w:ascii="Aptos" w:hAnsi="Aptos" w:cs="Calibri"/>
          <w:i/>
          <w:iCs/>
          <w:sz w:val="20"/>
          <w:szCs w:val="20"/>
        </w:rPr>
        <w:t>financial or otherwise</w:t>
      </w:r>
      <w:r>
        <w:rPr>
          <w:rFonts w:ascii="Aptos" w:hAnsi="Aptos" w:cs="Calibri"/>
          <w:i/>
          <w:iCs/>
          <w:sz w:val="20"/>
          <w:szCs w:val="20"/>
        </w:rPr>
        <w:t xml:space="preserve"> - </w:t>
      </w:r>
      <w:r w:rsidRPr="000307B6">
        <w:rPr>
          <w:rFonts w:ascii="Aptos" w:hAnsi="Aptos" w:cs="Calibri"/>
          <w:i/>
          <w:iCs/>
          <w:sz w:val="20"/>
          <w:szCs w:val="20"/>
        </w:rPr>
        <w:t>from including them</w:t>
      </w:r>
      <w:r>
        <w:rPr>
          <w:rFonts w:ascii="Aptos" w:hAnsi="Aptos" w:cs="Calibri"/>
          <w:i/>
          <w:iCs/>
          <w:sz w:val="20"/>
          <w:szCs w:val="20"/>
        </w:rPr>
        <w:t>.</w:t>
      </w:r>
    </w:p>
    <w:tbl>
      <w:tblPr>
        <w:tblStyle w:val="TableGrid"/>
        <w:tblW w:w="5000" w:type="pct"/>
        <w:tblLook w:val="0000" w:firstRow="0" w:lastRow="0" w:firstColumn="0" w:lastColumn="0" w:noHBand="0" w:noVBand="0"/>
      </w:tblPr>
      <w:tblGrid>
        <w:gridCol w:w="737"/>
        <w:gridCol w:w="3618"/>
        <w:gridCol w:w="3013"/>
        <w:gridCol w:w="2440"/>
        <w:gridCol w:w="1084"/>
        <w:gridCol w:w="4086"/>
        <w:gridCol w:w="695"/>
      </w:tblGrid>
      <w:tr w:rsidR="00765451" w:rsidRPr="00EC4F98" w14:paraId="42ECD151" w14:textId="77777777" w:rsidTr="00AE4335">
        <w:trPr>
          <w:trHeight w:val="729"/>
        </w:trPr>
        <w:tc>
          <w:tcPr>
            <w:tcW w:w="5000" w:type="pct"/>
            <w:gridSpan w:val="7"/>
            <w:shd w:val="clear" w:color="auto" w:fill="A7BD2D" w:themeFill="accent1" w:themeFillShade="BF"/>
            <w:vAlign w:val="center"/>
          </w:tcPr>
          <w:p w14:paraId="3EF47301" w14:textId="18422E37" w:rsidR="00765451" w:rsidRPr="00EC4F98" w:rsidRDefault="00765451" w:rsidP="00FC1270">
            <w:pPr>
              <w:pStyle w:val="Heading4"/>
              <w:outlineLvl w:val="3"/>
              <w:rPr>
                <w:rFonts w:ascii="Aptos" w:hAnsi="Aptos" w:cs="Calibri"/>
                <w:color w:val="auto"/>
                <w:sz w:val="36"/>
                <w:szCs w:val="36"/>
              </w:rPr>
            </w:pPr>
            <w:r w:rsidRPr="00EC4F98">
              <w:rPr>
                <w:rFonts w:ascii="Aptos" w:hAnsi="Aptos" w:cs="Calibri"/>
                <w:color w:val="auto"/>
                <w:sz w:val="36"/>
                <w:szCs w:val="36"/>
              </w:rPr>
              <w:lastRenderedPageBreak/>
              <w:t xml:space="preserve">PART </w:t>
            </w:r>
            <w:r>
              <w:rPr>
                <w:rFonts w:ascii="Aptos" w:hAnsi="Aptos" w:cs="Calibri"/>
                <w:color w:val="auto"/>
                <w:sz w:val="36"/>
                <w:szCs w:val="36"/>
              </w:rPr>
              <w:t>1</w:t>
            </w:r>
            <w:r w:rsidRPr="00EC4F98">
              <w:rPr>
                <w:rFonts w:ascii="Aptos" w:hAnsi="Aptos" w:cs="Calibri"/>
                <w:color w:val="auto"/>
                <w:sz w:val="36"/>
                <w:szCs w:val="36"/>
              </w:rPr>
              <w:t xml:space="preserve">: </w:t>
            </w:r>
            <w:r w:rsidR="00896FEE">
              <w:rPr>
                <w:rFonts w:ascii="Aptos" w:hAnsi="Aptos" w:cs="Calibri"/>
                <w:color w:val="auto"/>
                <w:sz w:val="36"/>
                <w:szCs w:val="36"/>
              </w:rPr>
              <w:t>OUR SCHOOL</w:t>
            </w:r>
          </w:p>
        </w:tc>
      </w:tr>
      <w:tr w:rsidR="008553B4" w:rsidRPr="00EC4F98" w14:paraId="42C6CF10" w14:textId="77777777" w:rsidTr="00CD5E74">
        <w:trPr>
          <w:trHeight w:val="729"/>
        </w:trPr>
        <w:tc>
          <w:tcPr>
            <w:tcW w:w="5000" w:type="pct"/>
            <w:gridSpan w:val="7"/>
            <w:shd w:val="clear" w:color="auto" w:fill="FFFFFF" w:themeFill="background1"/>
            <w:vAlign w:val="center"/>
          </w:tcPr>
          <w:p w14:paraId="17187309" w14:textId="025A0C9E" w:rsidR="008553B4" w:rsidRPr="009A4AC3" w:rsidRDefault="008553B4" w:rsidP="008553B4">
            <w:pPr>
              <w:rPr>
                <w:rFonts w:ascii="Aptos" w:hAnsi="Aptos" w:cs="Calibri"/>
                <w:b/>
                <w:bCs/>
              </w:rPr>
            </w:pPr>
            <w:r w:rsidRPr="009A4AC3">
              <w:rPr>
                <w:rFonts w:ascii="Aptos" w:hAnsi="Aptos" w:cs="Calibri"/>
                <w:b/>
                <w:bCs/>
              </w:rPr>
              <w:t xml:space="preserve">About </w:t>
            </w:r>
            <w:r w:rsidR="00C8392D">
              <w:rPr>
                <w:rFonts w:ascii="Aptos" w:hAnsi="Aptos" w:cs="Calibri"/>
                <w:b/>
                <w:bCs/>
              </w:rPr>
              <w:t>Selside Endowed</w:t>
            </w:r>
            <w:r w:rsidRPr="009A4AC3">
              <w:rPr>
                <w:rFonts w:ascii="Aptos" w:hAnsi="Aptos" w:cs="Calibri"/>
                <w:b/>
                <w:bCs/>
              </w:rPr>
              <w:t xml:space="preserve"> Primary School;</w:t>
            </w:r>
          </w:p>
          <w:p w14:paraId="2001DB2A" w14:textId="7D39A189" w:rsidR="008553B4" w:rsidRPr="002D2D72" w:rsidRDefault="008553B4" w:rsidP="002F23B6">
            <w:pPr>
              <w:pStyle w:val="ListParagraph"/>
              <w:numPr>
                <w:ilvl w:val="0"/>
                <w:numId w:val="5"/>
              </w:numPr>
              <w:spacing w:line="240" w:lineRule="auto"/>
              <w:rPr>
                <w:rFonts w:ascii="Aptos" w:hAnsi="Aptos" w:cs="Calibri"/>
              </w:rPr>
            </w:pPr>
            <w:r>
              <w:rPr>
                <w:rFonts w:ascii="Aptos" w:hAnsi="Aptos" w:cs="Calibri"/>
              </w:rPr>
              <w:t>We are a s</w:t>
            </w:r>
            <w:r w:rsidRPr="002D2D72">
              <w:rPr>
                <w:rFonts w:ascii="Aptos" w:hAnsi="Aptos" w:cs="Calibri"/>
              </w:rPr>
              <w:t>mall school</w:t>
            </w:r>
            <w:r>
              <w:rPr>
                <w:rFonts w:ascii="Aptos" w:hAnsi="Aptos" w:cs="Calibri"/>
              </w:rPr>
              <w:t xml:space="preserve"> in a very </w:t>
            </w:r>
            <w:r w:rsidRPr="002D2D72">
              <w:rPr>
                <w:rFonts w:ascii="Aptos" w:hAnsi="Aptos" w:cs="Calibri"/>
              </w:rPr>
              <w:t>rural location</w:t>
            </w:r>
            <w:r w:rsidR="00AE4335">
              <w:rPr>
                <w:rFonts w:ascii="Aptos" w:hAnsi="Aptos" w:cs="Calibri"/>
              </w:rPr>
              <w:t xml:space="preserve"> </w:t>
            </w:r>
            <w:r>
              <w:rPr>
                <w:rFonts w:ascii="Aptos" w:hAnsi="Aptos" w:cs="Calibri"/>
              </w:rPr>
              <w:t xml:space="preserve">– some children </w:t>
            </w:r>
            <w:r w:rsidR="001861B4">
              <w:rPr>
                <w:rFonts w:ascii="Aptos" w:hAnsi="Aptos" w:cs="Calibri"/>
              </w:rPr>
              <w:t xml:space="preserve">are </w:t>
            </w:r>
            <w:r>
              <w:rPr>
                <w:rFonts w:ascii="Aptos" w:hAnsi="Aptos" w:cs="Calibri"/>
              </w:rPr>
              <w:t>local enough to walk</w:t>
            </w:r>
            <w:r w:rsidR="001861B4">
              <w:rPr>
                <w:rFonts w:ascii="Aptos" w:hAnsi="Aptos" w:cs="Calibri"/>
              </w:rPr>
              <w:t>/cycle</w:t>
            </w:r>
            <w:r>
              <w:rPr>
                <w:rFonts w:ascii="Aptos" w:hAnsi="Aptos" w:cs="Calibri"/>
              </w:rPr>
              <w:t xml:space="preserve">, </w:t>
            </w:r>
            <w:r w:rsidR="001861B4">
              <w:rPr>
                <w:rFonts w:ascii="Aptos" w:hAnsi="Aptos" w:cs="Calibri"/>
              </w:rPr>
              <w:t xml:space="preserve">we have </w:t>
            </w:r>
            <w:r w:rsidR="00AE4335">
              <w:rPr>
                <w:rFonts w:ascii="Aptos" w:hAnsi="Aptos" w:cs="Calibri"/>
              </w:rPr>
              <w:t xml:space="preserve">a school bus and a number </w:t>
            </w:r>
            <w:r w:rsidR="001861B4">
              <w:rPr>
                <w:rFonts w:ascii="Aptos" w:hAnsi="Aptos" w:cs="Calibri"/>
              </w:rPr>
              <w:t xml:space="preserve">arrive </w:t>
            </w:r>
            <w:r>
              <w:rPr>
                <w:rFonts w:ascii="Aptos" w:hAnsi="Aptos" w:cs="Calibri"/>
              </w:rPr>
              <w:t>in cars (by necessity)</w:t>
            </w:r>
          </w:p>
          <w:p w14:paraId="0241AB42" w14:textId="1A428CB6" w:rsidR="008553B4" w:rsidRDefault="008553B4" w:rsidP="002F23B6">
            <w:pPr>
              <w:pStyle w:val="ListParagraph"/>
              <w:numPr>
                <w:ilvl w:val="0"/>
                <w:numId w:val="5"/>
              </w:numPr>
              <w:spacing w:line="240" w:lineRule="auto"/>
              <w:rPr>
                <w:rFonts w:ascii="Aptos" w:hAnsi="Aptos" w:cs="Calibri"/>
              </w:rPr>
            </w:pPr>
            <w:r w:rsidRPr="002D2D72">
              <w:rPr>
                <w:rFonts w:ascii="Aptos" w:hAnsi="Aptos" w:cs="Calibri"/>
              </w:rPr>
              <w:t xml:space="preserve">A </w:t>
            </w:r>
            <w:r w:rsidR="001861B4">
              <w:rPr>
                <w:rFonts w:ascii="Aptos" w:hAnsi="Aptos" w:cs="Calibri"/>
              </w:rPr>
              <w:t>very old building</w:t>
            </w:r>
            <w:r w:rsidR="00372B77">
              <w:rPr>
                <w:rFonts w:ascii="Aptos" w:hAnsi="Aptos" w:cs="Calibri"/>
              </w:rPr>
              <w:t xml:space="preserve"> (</w:t>
            </w:r>
            <w:proofErr w:type="spellStart"/>
            <w:r w:rsidR="00372B77">
              <w:rPr>
                <w:rFonts w:ascii="Aptos" w:hAnsi="Aptos" w:cs="Calibri"/>
              </w:rPr>
              <w:t>1800s</w:t>
            </w:r>
            <w:proofErr w:type="spellEnd"/>
            <w:r w:rsidR="00372B77">
              <w:rPr>
                <w:rFonts w:ascii="Aptos" w:hAnsi="Aptos" w:cs="Calibri"/>
              </w:rPr>
              <w:t>)</w:t>
            </w:r>
            <w:r w:rsidR="00C77A92">
              <w:rPr>
                <w:rFonts w:ascii="Aptos" w:hAnsi="Aptos" w:cs="Calibri"/>
              </w:rPr>
              <w:t xml:space="preserve">, extended and </w:t>
            </w:r>
            <w:r w:rsidRPr="002D2D72">
              <w:rPr>
                <w:rFonts w:ascii="Aptos" w:hAnsi="Aptos" w:cs="Calibri"/>
              </w:rPr>
              <w:t>updated over the years</w:t>
            </w:r>
            <w:r w:rsidR="00915438">
              <w:rPr>
                <w:rFonts w:ascii="Aptos" w:hAnsi="Aptos" w:cs="Calibri"/>
              </w:rPr>
              <w:t xml:space="preserve">, </w:t>
            </w:r>
            <w:r w:rsidR="00C77A92">
              <w:rPr>
                <w:rFonts w:ascii="Aptos" w:hAnsi="Aptos" w:cs="Calibri"/>
              </w:rPr>
              <w:t>most recent extension</w:t>
            </w:r>
            <w:r w:rsidR="00915438">
              <w:rPr>
                <w:rFonts w:ascii="Aptos" w:hAnsi="Aptos" w:cs="Calibri"/>
              </w:rPr>
              <w:t xml:space="preserve"> 2017.</w:t>
            </w:r>
          </w:p>
          <w:p w14:paraId="645B97C7" w14:textId="57128CFE" w:rsidR="00704C11" w:rsidRPr="002D2D72" w:rsidRDefault="00704C11" w:rsidP="002F23B6">
            <w:pPr>
              <w:pStyle w:val="ListParagraph"/>
              <w:numPr>
                <w:ilvl w:val="0"/>
                <w:numId w:val="5"/>
              </w:numPr>
              <w:spacing w:line="240" w:lineRule="auto"/>
              <w:rPr>
                <w:rFonts w:ascii="Aptos" w:hAnsi="Aptos" w:cs="Calibri"/>
              </w:rPr>
            </w:pPr>
            <w:r>
              <w:rPr>
                <w:rFonts w:ascii="Aptos" w:hAnsi="Aptos" w:cs="Calibri"/>
              </w:rPr>
              <w:t>Oil fired central heating with a range of ambient radiators (new and old), double glazing throughout</w:t>
            </w:r>
          </w:p>
          <w:p w14:paraId="2C53C404" w14:textId="306D3966" w:rsidR="008553B4" w:rsidRPr="002D2D72" w:rsidRDefault="00704C11" w:rsidP="002F23B6">
            <w:pPr>
              <w:pStyle w:val="ListParagraph"/>
              <w:numPr>
                <w:ilvl w:val="0"/>
                <w:numId w:val="5"/>
              </w:numPr>
              <w:spacing w:line="240" w:lineRule="auto"/>
              <w:rPr>
                <w:rFonts w:ascii="Aptos" w:hAnsi="Aptos" w:cs="Calibri"/>
              </w:rPr>
            </w:pPr>
            <w:r>
              <w:rPr>
                <w:rFonts w:ascii="Aptos" w:hAnsi="Aptos" w:cs="Calibri"/>
              </w:rPr>
              <w:t>Some li</w:t>
            </w:r>
            <w:r w:rsidR="00C77A92">
              <w:rPr>
                <w:rFonts w:ascii="Aptos" w:hAnsi="Aptos" w:cs="Calibri"/>
              </w:rPr>
              <w:t>mited r</w:t>
            </w:r>
            <w:r w:rsidR="008553B4" w:rsidRPr="002D2D72">
              <w:rPr>
                <w:rFonts w:ascii="Aptos" w:hAnsi="Aptos" w:cs="Calibri"/>
              </w:rPr>
              <w:t>ecycling procedures established with pupil involvement</w:t>
            </w:r>
            <w:r w:rsidR="00C77A92">
              <w:rPr>
                <w:rFonts w:ascii="Aptos" w:hAnsi="Aptos" w:cs="Calibri"/>
              </w:rPr>
              <w:t xml:space="preserve"> (batteries) but access</w:t>
            </w:r>
            <w:r w:rsidR="0033252B">
              <w:rPr>
                <w:rFonts w:ascii="Aptos" w:hAnsi="Aptos" w:cs="Calibri"/>
              </w:rPr>
              <w:t xml:space="preserve"> for wagons</w:t>
            </w:r>
            <w:r w:rsidR="00C77A92">
              <w:rPr>
                <w:rFonts w:ascii="Aptos" w:hAnsi="Aptos" w:cs="Calibri"/>
              </w:rPr>
              <w:t xml:space="preserve"> makes full recycling problematic</w:t>
            </w:r>
          </w:p>
          <w:p w14:paraId="24939A69" w14:textId="2C370B37" w:rsidR="008553B4" w:rsidRPr="002D2D72" w:rsidRDefault="00704C11" w:rsidP="002F23B6">
            <w:pPr>
              <w:pStyle w:val="ListParagraph"/>
              <w:numPr>
                <w:ilvl w:val="0"/>
                <w:numId w:val="5"/>
              </w:numPr>
              <w:spacing w:line="240" w:lineRule="auto"/>
              <w:rPr>
                <w:rFonts w:ascii="Aptos" w:hAnsi="Aptos" w:cs="Calibri"/>
              </w:rPr>
            </w:pPr>
            <w:r>
              <w:rPr>
                <w:rFonts w:ascii="Aptos" w:hAnsi="Aptos" w:cs="Calibri"/>
              </w:rPr>
              <w:t xml:space="preserve">2 </w:t>
            </w:r>
            <w:r w:rsidR="007E54CB">
              <w:rPr>
                <w:rFonts w:ascii="Aptos" w:hAnsi="Aptos" w:cs="Calibri"/>
              </w:rPr>
              <w:t>playground</w:t>
            </w:r>
            <w:r>
              <w:rPr>
                <w:rFonts w:ascii="Aptos" w:hAnsi="Aptos" w:cs="Calibri"/>
              </w:rPr>
              <w:t>s</w:t>
            </w:r>
            <w:r w:rsidR="007E54CB">
              <w:rPr>
                <w:rFonts w:ascii="Aptos" w:hAnsi="Aptos" w:cs="Calibri"/>
              </w:rPr>
              <w:t xml:space="preserve"> with</w:t>
            </w:r>
            <w:r w:rsidR="0033252B">
              <w:rPr>
                <w:rFonts w:ascii="Aptos" w:hAnsi="Aptos" w:cs="Calibri"/>
              </w:rPr>
              <w:t xml:space="preserve"> extensive</w:t>
            </w:r>
            <w:r w:rsidR="007E54CB">
              <w:rPr>
                <w:rFonts w:ascii="Aptos" w:hAnsi="Aptos" w:cs="Calibri"/>
              </w:rPr>
              <w:t xml:space="preserve"> adjacent field areas</w:t>
            </w:r>
            <w:r w:rsidR="0033252B">
              <w:rPr>
                <w:rFonts w:ascii="Aptos" w:hAnsi="Aptos" w:cs="Calibri"/>
              </w:rPr>
              <w:t xml:space="preserve">, a beck, wild areas, bird hide, </w:t>
            </w:r>
            <w:r w:rsidR="007E54CB">
              <w:rPr>
                <w:rFonts w:ascii="Aptos" w:hAnsi="Aptos" w:cs="Calibri"/>
              </w:rPr>
              <w:t>small woodland</w:t>
            </w:r>
            <w:r w:rsidR="0033252B">
              <w:rPr>
                <w:rFonts w:ascii="Aptos" w:hAnsi="Aptos" w:cs="Calibri"/>
              </w:rPr>
              <w:t xml:space="preserve"> a</w:t>
            </w:r>
            <w:r w:rsidR="00533A86">
              <w:rPr>
                <w:rFonts w:ascii="Aptos" w:hAnsi="Aptos" w:cs="Calibri"/>
              </w:rPr>
              <w:t>nd</w:t>
            </w:r>
            <w:r>
              <w:rPr>
                <w:rFonts w:ascii="Aptos" w:hAnsi="Aptos" w:cs="Calibri"/>
              </w:rPr>
              <w:t xml:space="preserve"> </w:t>
            </w:r>
            <w:r w:rsidR="008553B4">
              <w:rPr>
                <w:rFonts w:ascii="Aptos" w:hAnsi="Aptos" w:cs="Calibri"/>
              </w:rPr>
              <w:t>pond area</w:t>
            </w:r>
            <w:r w:rsidR="007E54CB">
              <w:rPr>
                <w:rFonts w:ascii="Aptos" w:hAnsi="Aptos" w:cs="Calibri"/>
              </w:rPr>
              <w:t xml:space="preserve"> (routinely used for outdoor learning)</w:t>
            </w:r>
          </w:p>
          <w:p w14:paraId="445D98DD" w14:textId="12131FA1" w:rsidR="008553B4" w:rsidRPr="002D2D72" w:rsidRDefault="008553B4" w:rsidP="002F23B6">
            <w:pPr>
              <w:pStyle w:val="ListParagraph"/>
              <w:numPr>
                <w:ilvl w:val="0"/>
                <w:numId w:val="5"/>
              </w:numPr>
              <w:spacing w:line="240" w:lineRule="auto"/>
              <w:rPr>
                <w:rFonts w:ascii="Aptos" w:hAnsi="Aptos" w:cs="Calibri"/>
              </w:rPr>
            </w:pPr>
            <w:r w:rsidRPr="002D2D72">
              <w:rPr>
                <w:rFonts w:ascii="Aptos" w:hAnsi="Aptos" w:cs="Calibri"/>
              </w:rPr>
              <w:t>Meals cooked o</w:t>
            </w:r>
            <w:r w:rsidR="00704C11">
              <w:rPr>
                <w:rFonts w:ascii="Aptos" w:hAnsi="Aptos" w:cs="Calibri"/>
              </w:rPr>
              <w:t xml:space="preserve">n </w:t>
            </w:r>
            <w:r w:rsidRPr="002D2D72">
              <w:rPr>
                <w:rFonts w:ascii="Aptos" w:hAnsi="Aptos" w:cs="Calibri"/>
              </w:rPr>
              <w:t>site</w:t>
            </w:r>
          </w:p>
          <w:p w14:paraId="55BE319F" w14:textId="7B87DD18" w:rsidR="008553B4" w:rsidRPr="002D2D72" w:rsidRDefault="008553B4" w:rsidP="002F23B6">
            <w:pPr>
              <w:pStyle w:val="ListParagraph"/>
              <w:numPr>
                <w:ilvl w:val="0"/>
                <w:numId w:val="5"/>
              </w:numPr>
              <w:spacing w:line="240" w:lineRule="auto"/>
              <w:rPr>
                <w:rFonts w:ascii="Aptos" w:hAnsi="Aptos" w:cs="Calibri"/>
              </w:rPr>
            </w:pPr>
            <w:r w:rsidRPr="002D2D72">
              <w:rPr>
                <w:rFonts w:ascii="Aptos" w:hAnsi="Aptos" w:cs="Calibri"/>
              </w:rPr>
              <w:t>Uniform</w:t>
            </w:r>
            <w:r>
              <w:rPr>
                <w:rFonts w:ascii="Aptos" w:hAnsi="Aptos" w:cs="Calibri"/>
              </w:rPr>
              <w:t xml:space="preserve"> policy that encourages belonging and activity – sharing</w:t>
            </w:r>
            <w:r w:rsidR="00704C11">
              <w:rPr>
                <w:rFonts w:ascii="Aptos" w:hAnsi="Aptos" w:cs="Calibri"/>
              </w:rPr>
              <w:t xml:space="preserve"> and </w:t>
            </w:r>
            <w:r>
              <w:rPr>
                <w:rFonts w:ascii="Aptos" w:hAnsi="Aptos" w:cs="Calibri"/>
              </w:rPr>
              <w:t>reusing encouraged</w:t>
            </w:r>
          </w:p>
          <w:p w14:paraId="7C828AB5" w14:textId="77777777" w:rsidR="008553B4" w:rsidRPr="002D2D72" w:rsidRDefault="008553B4" w:rsidP="002F23B6">
            <w:pPr>
              <w:pStyle w:val="ListParagraph"/>
              <w:numPr>
                <w:ilvl w:val="0"/>
                <w:numId w:val="5"/>
              </w:numPr>
              <w:spacing w:line="240" w:lineRule="auto"/>
              <w:rPr>
                <w:rFonts w:ascii="Aptos" w:hAnsi="Aptos" w:cs="Calibri"/>
              </w:rPr>
            </w:pPr>
            <w:r w:rsidRPr="002D2D72">
              <w:rPr>
                <w:rFonts w:ascii="Aptos" w:hAnsi="Aptos" w:cs="Calibri"/>
              </w:rPr>
              <w:t>Curriculum</w:t>
            </w:r>
            <w:r>
              <w:rPr>
                <w:rFonts w:ascii="Aptos" w:hAnsi="Aptos" w:cs="Calibri"/>
              </w:rPr>
              <w:t xml:space="preserve"> – meets the requirements of the National Curriculum</w:t>
            </w:r>
          </w:p>
          <w:p w14:paraId="04D3705C" w14:textId="47749234" w:rsidR="008553B4" w:rsidRDefault="008553B4" w:rsidP="002F23B6">
            <w:pPr>
              <w:pStyle w:val="ListParagraph"/>
              <w:numPr>
                <w:ilvl w:val="0"/>
                <w:numId w:val="5"/>
              </w:numPr>
              <w:spacing w:line="240" w:lineRule="auto"/>
              <w:rPr>
                <w:rFonts w:ascii="Aptos" w:hAnsi="Aptos" w:cs="Calibri"/>
              </w:rPr>
            </w:pPr>
            <w:r>
              <w:rPr>
                <w:rFonts w:ascii="Aptos" w:hAnsi="Aptos" w:cs="Calibri"/>
              </w:rPr>
              <w:t>A wide range of both new and old devices including screens, laminators, laptops, tablets (with timed charging units)</w:t>
            </w:r>
          </w:p>
          <w:p w14:paraId="3E8A2C13" w14:textId="77777777" w:rsidR="008553B4" w:rsidRDefault="008553B4" w:rsidP="008553B4">
            <w:pPr>
              <w:rPr>
                <w:rFonts w:ascii="Aptos" w:hAnsi="Aptos" w:cs="Calibri"/>
              </w:rPr>
            </w:pPr>
          </w:p>
          <w:p w14:paraId="55C9A6A6" w14:textId="23322633" w:rsidR="008553B4" w:rsidRPr="009A4AC3" w:rsidRDefault="008553B4" w:rsidP="008553B4">
            <w:pPr>
              <w:rPr>
                <w:rFonts w:ascii="Aptos" w:hAnsi="Aptos" w:cs="Calibri"/>
                <w:b/>
                <w:bCs/>
              </w:rPr>
            </w:pPr>
            <w:r w:rsidRPr="009A4AC3">
              <w:rPr>
                <w:rFonts w:ascii="Aptos" w:hAnsi="Aptos" w:cs="Calibri"/>
                <w:b/>
                <w:bCs/>
              </w:rPr>
              <w:t xml:space="preserve">What we do at </w:t>
            </w:r>
            <w:r w:rsidR="00C8392D">
              <w:rPr>
                <w:rFonts w:ascii="Aptos" w:hAnsi="Aptos" w:cs="Calibri"/>
                <w:b/>
                <w:bCs/>
              </w:rPr>
              <w:t>Selside Endowed</w:t>
            </w:r>
            <w:r w:rsidRPr="009A4AC3">
              <w:rPr>
                <w:rFonts w:ascii="Aptos" w:hAnsi="Aptos" w:cs="Calibri"/>
                <w:b/>
                <w:bCs/>
              </w:rPr>
              <w:t xml:space="preserve"> Primary School already to learn about and reduce the impact on our climate (pupil responses);</w:t>
            </w:r>
          </w:p>
          <w:p w14:paraId="340B0EAA" w14:textId="733917E3" w:rsidR="008553B4" w:rsidRDefault="008553B4" w:rsidP="002F23B6">
            <w:pPr>
              <w:pStyle w:val="ListParagraph"/>
              <w:numPr>
                <w:ilvl w:val="0"/>
                <w:numId w:val="7"/>
              </w:numPr>
              <w:spacing w:line="240" w:lineRule="auto"/>
              <w:rPr>
                <w:rFonts w:ascii="Aptos" w:hAnsi="Aptos" w:cs="Calibri"/>
              </w:rPr>
            </w:pPr>
            <w:r>
              <w:rPr>
                <w:rFonts w:ascii="Aptos" w:hAnsi="Aptos" w:cs="Calibri"/>
              </w:rPr>
              <w:t xml:space="preserve">Outdoor Learning– pond area and large field, </w:t>
            </w:r>
            <w:r w:rsidR="008A6AA9">
              <w:rPr>
                <w:rFonts w:ascii="Aptos" w:hAnsi="Aptos" w:cs="Calibri"/>
              </w:rPr>
              <w:t>‘</w:t>
            </w:r>
            <w:r w:rsidR="00533A86">
              <w:rPr>
                <w:rFonts w:ascii="Aptos" w:hAnsi="Aptos" w:cs="Calibri"/>
              </w:rPr>
              <w:t>Christmas wreaths and soup’</w:t>
            </w:r>
          </w:p>
          <w:p w14:paraId="5E0FCF62" w14:textId="74B83145" w:rsidR="00CB08E1" w:rsidRDefault="001914CD" w:rsidP="002F23B6">
            <w:pPr>
              <w:pStyle w:val="ListParagraph"/>
              <w:numPr>
                <w:ilvl w:val="0"/>
                <w:numId w:val="7"/>
              </w:numPr>
              <w:spacing w:line="240" w:lineRule="auto"/>
              <w:rPr>
                <w:rFonts w:ascii="Aptos" w:hAnsi="Aptos" w:cs="Calibri"/>
              </w:rPr>
            </w:pPr>
            <w:r>
              <w:rPr>
                <w:rFonts w:ascii="Aptos" w:hAnsi="Aptos" w:cs="Calibri"/>
              </w:rPr>
              <w:t>Recycling and paper use, ‘we use paper even when it is small’.</w:t>
            </w:r>
          </w:p>
          <w:p w14:paraId="572009AC" w14:textId="77777777" w:rsidR="004B6D44" w:rsidRDefault="004B6D44" w:rsidP="002F23B6">
            <w:pPr>
              <w:pStyle w:val="ListParagraph"/>
              <w:numPr>
                <w:ilvl w:val="0"/>
                <w:numId w:val="7"/>
              </w:numPr>
              <w:spacing w:line="240" w:lineRule="auto"/>
              <w:rPr>
                <w:rFonts w:ascii="Aptos" w:hAnsi="Aptos" w:cs="Calibri"/>
              </w:rPr>
            </w:pPr>
            <w:r>
              <w:rPr>
                <w:rFonts w:ascii="Aptos" w:hAnsi="Aptos" w:cs="Calibri"/>
              </w:rPr>
              <w:t>Technology, ‘don’t get rid of it if you can repair it’.</w:t>
            </w:r>
          </w:p>
          <w:p w14:paraId="7AB8C6CB" w14:textId="3149AA48" w:rsidR="004B6D44" w:rsidRPr="00E27A29" w:rsidRDefault="00EE51FA" w:rsidP="002F23B6">
            <w:pPr>
              <w:pStyle w:val="ListParagraph"/>
              <w:numPr>
                <w:ilvl w:val="0"/>
                <w:numId w:val="7"/>
              </w:numPr>
              <w:spacing w:line="240" w:lineRule="auto"/>
              <w:rPr>
                <w:rFonts w:ascii="Aptos" w:hAnsi="Aptos" w:cs="Calibri"/>
              </w:rPr>
            </w:pPr>
            <w:r>
              <w:rPr>
                <w:rFonts w:ascii="Aptos" w:hAnsi="Aptos" w:cs="Calibri"/>
              </w:rPr>
              <w:t xml:space="preserve">Energy and buildings, </w:t>
            </w:r>
            <w:r w:rsidR="00A54070">
              <w:rPr>
                <w:rFonts w:ascii="Aptos" w:hAnsi="Aptos" w:cs="Calibri"/>
              </w:rPr>
              <w:t>‘heating (and lights) on a timer’.</w:t>
            </w:r>
            <w:r w:rsidR="00E27A29">
              <w:rPr>
                <w:rFonts w:ascii="Aptos" w:hAnsi="Aptos" w:cs="Calibri"/>
              </w:rPr>
              <w:t xml:space="preserve"> We are careful to turn things off, ‘taps’ for example.</w:t>
            </w:r>
          </w:p>
          <w:p w14:paraId="6B17C827" w14:textId="79C2E5D8" w:rsidR="004B6D44" w:rsidRDefault="00D66FCF" w:rsidP="002F23B6">
            <w:pPr>
              <w:pStyle w:val="ListParagraph"/>
              <w:numPr>
                <w:ilvl w:val="0"/>
                <w:numId w:val="7"/>
              </w:numPr>
              <w:spacing w:line="240" w:lineRule="auto"/>
              <w:rPr>
                <w:rFonts w:ascii="Aptos" w:hAnsi="Aptos" w:cs="Calibri"/>
              </w:rPr>
            </w:pPr>
            <w:r>
              <w:rPr>
                <w:rFonts w:ascii="Aptos" w:hAnsi="Aptos" w:cs="Calibri"/>
              </w:rPr>
              <w:t>Travel, some children walk and some come on the bus.</w:t>
            </w:r>
          </w:p>
          <w:p w14:paraId="0A2F8DF8" w14:textId="77777777" w:rsidR="008553B4" w:rsidRPr="00B14337" w:rsidRDefault="008553B4" w:rsidP="002F23B6">
            <w:pPr>
              <w:pStyle w:val="ListParagraph"/>
              <w:numPr>
                <w:ilvl w:val="0"/>
                <w:numId w:val="7"/>
              </w:numPr>
              <w:spacing w:line="240" w:lineRule="auto"/>
              <w:rPr>
                <w:rFonts w:ascii="Aptos" w:hAnsi="Aptos" w:cs="Calibri"/>
              </w:rPr>
            </w:pPr>
            <w:r w:rsidRPr="00B14337">
              <w:rPr>
                <w:rFonts w:ascii="Aptos" w:hAnsi="Aptos" w:cs="Calibri"/>
              </w:rPr>
              <w:t>Gardening and growing our own food</w:t>
            </w:r>
          </w:p>
          <w:p w14:paraId="42CB314C" w14:textId="3300E560" w:rsidR="008553B4" w:rsidRDefault="008553B4" w:rsidP="002F23B6">
            <w:pPr>
              <w:pStyle w:val="ListParagraph"/>
              <w:numPr>
                <w:ilvl w:val="0"/>
                <w:numId w:val="7"/>
              </w:numPr>
              <w:spacing w:line="240" w:lineRule="auto"/>
              <w:rPr>
                <w:rFonts w:ascii="Aptos" w:hAnsi="Aptos" w:cs="Calibri"/>
              </w:rPr>
            </w:pPr>
            <w:r>
              <w:rPr>
                <w:rFonts w:ascii="Aptos" w:hAnsi="Aptos" w:cs="Calibri"/>
              </w:rPr>
              <w:t>Looking after stationery items, reusing and refilling</w:t>
            </w:r>
            <w:r w:rsidR="00966A1F">
              <w:rPr>
                <w:rFonts w:ascii="Aptos" w:hAnsi="Aptos" w:cs="Calibri"/>
              </w:rPr>
              <w:t xml:space="preserve"> – ‘we don’t blunt pens when writing, </w:t>
            </w:r>
            <w:r w:rsidR="006633E4">
              <w:rPr>
                <w:rFonts w:ascii="Aptos" w:hAnsi="Aptos" w:cs="Calibri"/>
              </w:rPr>
              <w:t>we put the glue stick lids on’.</w:t>
            </w:r>
          </w:p>
          <w:p w14:paraId="082F07C1" w14:textId="77777777" w:rsidR="008553B4" w:rsidRDefault="008553B4" w:rsidP="008553B4">
            <w:pPr>
              <w:rPr>
                <w:rFonts w:ascii="Aptos" w:hAnsi="Aptos" w:cs="Calibri"/>
              </w:rPr>
            </w:pPr>
          </w:p>
          <w:p w14:paraId="0F49341C" w14:textId="77777777" w:rsidR="008553B4" w:rsidRPr="009A4AC3" w:rsidRDefault="008553B4" w:rsidP="008553B4">
            <w:pPr>
              <w:rPr>
                <w:rFonts w:ascii="Aptos" w:hAnsi="Aptos" w:cs="Calibri"/>
                <w:b/>
                <w:bCs/>
              </w:rPr>
            </w:pPr>
            <w:r w:rsidRPr="009A4AC3">
              <w:rPr>
                <w:rFonts w:ascii="Aptos" w:hAnsi="Aptos" w:cs="Calibri"/>
                <w:b/>
                <w:bCs/>
              </w:rPr>
              <w:t>Suggested next steps from the children;</w:t>
            </w:r>
          </w:p>
          <w:p w14:paraId="0660C41B" w14:textId="7547F17A" w:rsidR="008553B4" w:rsidRDefault="008553B4" w:rsidP="002F23B6">
            <w:pPr>
              <w:pStyle w:val="ListParagraph"/>
              <w:numPr>
                <w:ilvl w:val="0"/>
                <w:numId w:val="8"/>
              </w:numPr>
              <w:spacing w:line="240" w:lineRule="auto"/>
              <w:rPr>
                <w:rFonts w:ascii="Aptos" w:hAnsi="Aptos" w:cs="Calibri"/>
              </w:rPr>
            </w:pPr>
            <w:r>
              <w:rPr>
                <w:rFonts w:ascii="Aptos" w:hAnsi="Aptos" w:cs="Calibri"/>
              </w:rPr>
              <w:t>Consider reinforcing and improving habits about only using what is needed – paper, pens, glue sticks. Purchase only recycled paper.</w:t>
            </w:r>
          </w:p>
          <w:p w14:paraId="51643227" w14:textId="4BE24C81" w:rsidR="003A20AF" w:rsidRDefault="0068228C" w:rsidP="002F23B6">
            <w:pPr>
              <w:pStyle w:val="ListParagraph"/>
              <w:numPr>
                <w:ilvl w:val="0"/>
                <w:numId w:val="8"/>
              </w:numPr>
              <w:spacing w:line="240" w:lineRule="auto"/>
              <w:rPr>
                <w:rFonts w:ascii="Aptos" w:hAnsi="Aptos" w:cs="Calibri"/>
              </w:rPr>
            </w:pPr>
            <w:r>
              <w:rPr>
                <w:rFonts w:ascii="Aptos" w:hAnsi="Aptos" w:cs="Calibri"/>
              </w:rPr>
              <w:t>Could we have solar panels on the roof, there’s lots of room?</w:t>
            </w:r>
          </w:p>
          <w:p w14:paraId="73BC77EA" w14:textId="5E50EDE6" w:rsidR="008553B4" w:rsidRDefault="008553B4" w:rsidP="002F23B6">
            <w:pPr>
              <w:pStyle w:val="ListParagraph"/>
              <w:numPr>
                <w:ilvl w:val="0"/>
                <w:numId w:val="8"/>
              </w:numPr>
              <w:spacing w:line="240" w:lineRule="auto"/>
              <w:rPr>
                <w:rFonts w:ascii="Aptos" w:hAnsi="Aptos" w:cs="Calibri"/>
              </w:rPr>
            </w:pPr>
            <w:r>
              <w:rPr>
                <w:rFonts w:ascii="Aptos" w:hAnsi="Aptos" w:cs="Calibri"/>
              </w:rPr>
              <w:t>Install rainwater toilets</w:t>
            </w:r>
            <w:r w:rsidR="001F43A2">
              <w:rPr>
                <w:rFonts w:ascii="Aptos" w:hAnsi="Aptos" w:cs="Calibri"/>
              </w:rPr>
              <w:t xml:space="preserve"> (‘rainwater harvesting’).</w:t>
            </w:r>
          </w:p>
          <w:p w14:paraId="2051349C" w14:textId="062A24FD" w:rsidR="008553B4" w:rsidRDefault="008553B4" w:rsidP="002F23B6">
            <w:pPr>
              <w:pStyle w:val="ListParagraph"/>
              <w:numPr>
                <w:ilvl w:val="0"/>
                <w:numId w:val="8"/>
              </w:numPr>
              <w:spacing w:line="240" w:lineRule="auto"/>
              <w:rPr>
                <w:rFonts w:ascii="Aptos" w:hAnsi="Aptos" w:cs="Calibri"/>
              </w:rPr>
            </w:pPr>
            <w:r>
              <w:rPr>
                <w:rFonts w:ascii="Aptos" w:hAnsi="Aptos" w:cs="Calibri"/>
              </w:rPr>
              <w:t xml:space="preserve">Learn more about </w:t>
            </w:r>
            <w:r w:rsidR="00B35A68">
              <w:rPr>
                <w:rFonts w:ascii="Aptos" w:hAnsi="Aptos" w:cs="Calibri"/>
              </w:rPr>
              <w:t>‘</w:t>
            </w:r>
            <w:proofErr w:type="spellStart"/>
            <w:r w:rsidR="00B35A68">
              <w:rPr>
                <w:rFonts w:ascii="Aptos" w:hAnsi="Aptos" w:cs="Calibri"/>
              </w:rPr>
              <w:t>green house</w:t>
            </w:r>
            <w:proofErr w:type="spellEnd"/>
            <w:r w:rsidR="00B35A68">
              <w:rPr>
                <w:rFonts w:ascii="Aptos" w:hAnsi="Aptos" w:cs="Calibri"/>
              </w:rPr>
              <w:t xml:space="preserve"> gas and </w:t>
            </w:r>
            <w:proofErr w:type="gramStart"/>
            <w:r w:rsidR="00B35A68">
              <w:rPr>
                <w:rFonts w:ascii="Aptos" w:hAnsi="Aptos" w:cs="Calibri"/>
              </w:rPr>
              <w:t>renewables’</w:t>
            </w:r>
            <w:proofErr w:type="gramEnd"/>
            <w:r w:rsidR="00B35A68">
              <w:rPr>
                <w:rFonts w:ascii="Aptos" w:hAnsi="Aptos" w:cs="Calibri"/>
              </w:rPr>
              <w:t>.</w:t>
            </w:r>
          </w:p>
          <w:p w14:paraId="31045D4F" w14:textId="5D573F00" w:rsidR="00B14337" w:rsidRDefault="00B14337" w:rsidP="002F23B6">
            <w:pPr>
              <w:pStyle w:val="ListParagraph"/>
              <w:numPr>
                <w:ilvl w:val="0"/>
                <w:numId w:val="8"/>
              </w:numPr>
              <w:spacing w:line="240" w:lineRule="auto"/>
              <w:rPr>
                <w:rFonts w:ascii="Aptos" w:hAnsi="Aptos" w:cs="Calibri"/>
              </w:rPr>
            </w:pPr>
            <w:r>
              <w:rPr>
                <w:rFonts w:ascii="Aptos" w:hAnsi="Aptos" w:cs="Calibri"/>
              </w:rPr>
              <w:t xml:space="preserve">Reduce </w:t>
            </w:r>
            <w:r w:rsidR="001F43A2">
              <w:rPr>
                <w:rFonts w:ascii="Aptos" w:hAnsi="Aptos" w:cs="Calibri"/>
              </w:rPr>
              <w:t>what we use before we think about recycling</w:t>
            </w:r>
            <w:r w:rsidR="0077179D">
              <w:rPr>
                <w:rFonts w:ascii="Aptos" w:hAnsi="Aptos" w:cs="Calibri"/>
              </w:rPr>
              <w:t>; ‘only buy recycled paper’.</w:t>
            </w:r>
          </w:p>
          <w:p w14:paraId="0A43B5EB" w14:textId="57C89000" w:rsidR="008553B4" w:rsidRDefault="00EA65C2" w:rsidP="002F23B6">
            <w:pPr>
              <w:pStyle w:val="ListParagraph"/>
              <w:numPr>
                <w:ilvl w:val="0"/>
                <w:numId w:val="8"/>
              </w:numPr>
              <w:spacing w:line="240" w:lineRule="auto"/>
              <w:rPr>
                <w:rFonts w:ascii="Aptos" w:hAnsi="Aptos" w:cs="Calibri"/>
              </w:rPr>
            </w:pPr>
            <w:r>
              <w:rPr>
                <w:rFonts w:ascii="Aptos" w:hAnsi="Aptos" w:cs="Calibri"/>
              </w:rPr>
              <w:t>Purchase a water butt and a compost bin</w:t>
            </w:r>
            <w:r w:rsidR="00036D89">
              <w:rPr>
                <w:rFonts w:ascii="Aptos" w:hAnsi="Aptos" w:cs="Calibri"/>
              </w:rPr>
              <w:t xml:space="preserve">; ‘Instead of using </w:t>
            </w:r>
            <w:r w:rsidR="003947F7">
              <w:rPr>
                <w:rFonts w:ascii="Aptos" w:hAnsi="Aptos" w:cs="Calibri"/>
              </w:rPr>
              <w:t xml:space="preserve">water from the </w:t>
            </w:r>
            <w:r w:rsidR="003A20AF">
              <w:rPr>
                <w:rFonts w:ascii="Aptos" w:hAnsi="Aptos" w:cs="Calibri"/>
              </w:rPr>
              <w:t>school</w:t>
            </w:r>
            <w:r w:rsidR="003947F7">
              <w:rPr>
                <w:rFonts w:ascii="Aptos" w:hAnsi="Aptos" w:cs="Calibri"/>
              </w:rPr>
              <w:t xml:space="preserve"> let rain fill up buckets to water </w:t>
            </w:r>
            <w:proofErr w:type="gramStart"/>
            <w:r w:rsidR="003947F7">
              <w:rPr>
                <w:rFonts w:ascii="Aptos" w:hAnsi="Aptos" w:cs="Calibri"/>
              </w:rPr>
              <w:t>plants’</w:t>
            </w:r>
            <w:proofErr w:type="gramEnd"/>
            <w:r w:rsidR="003947F7">
              <w:rPr>
                <w:rFonts w:ascii="Aptos" w:hAnsi="Aptos" w:cs="Calibri"/>
              </w:rPr>
              <w:t>.</w:t>
            </w:r>
          </w:p>
          <w:p w14:paraId="5F98E1B7" w14:textId="77777777" w:rsidR="0077179D" w:rsidRDefault="0077179D" w:rsidP="002F23B6">
            <w:pPr>
              <w:pStyle w:val="ListParagraph"/>
              <w:numPr>
                <w:ilvl w:val="0"/>
                <w:numId w:val="8"/>
              </w:numPr>
              <w:spacing w:line="240" w:lineRule="auto"/>
              <w:rPr>
                <w:rFonts w:ascii="Aptos" w:hAnsi="Aptos" w:cs="Calibri"/>
              </w:rPr>
            </w:pPr>
            <w:r>
              <w:rPr>
                <w:rFonts w:ascii="Aptos" w:hAnsi="Aptos" w:cs="Calibri"/>
              </w:rPr>
              <w:t>Update with the best ‘tech’ with good batteries and a long life.</w:t>
            </w:r>
          </w:p>
          <w:p w14:paraId="5BE5EDBC" w14:textId="77777777" w:rsidR="00E27A29" w:rsidRDefault="00F77E65" w:rsidP="002F23B6">
            <w:pPr>
              <w:pStyle w:val="ListParagraph"/>
              <w:numPr>
                <w:ilvl w:val="0"/>
                <w:numId w:val="8"/>
              </w:numPr>
              <w:spacing w:line="240" w:lineRule="auto"/>
              <w:rPr>
                <w:rFonts w:ascii="Aptos" w:hAnsi="Aptos" w:cs="Calibri"/>
              </w:rPr>
            </w:pPr>
            <w:r>
              <w:rPr>
                <w:rFonts w:ascii="Aptos" w:hAnsi="Aptos" w:cs="Calibri"/>
              </w:rPr>
              <w:t>Organise ‘a repair shop where people come in with broken things and get things repaired’.</w:t>
            </w:r>
          </w:p>
          <w:p w14:paraId="1250A1B6" w14:textId="77777777" w:rsidR="00F77E65" w:rsidRDefault="00B35A68" w:rsidP="00B65777">
            <w:pPr>
              <w:pStyle w:val="ListParagraph"/>
              <w:numPr>
                <w:ilvl w:val="0"/>
                <w:numId w:val="8"/>
              </w:numPr>
              <w:spacing w:line="240" w:lineRule="auto"/>
              <w:rPr>
                <w:rFonts w:ascii="Aptos" w:hAnsi="Aptos" w:cs="Calibri"/>
              </w:rPr>
            </w:pPr>
            <w:r>
              <w:rPr>
                <w:rFonts w:ascii="Aptos" w:hAnsi="Aptos" w:cs="Calibri"/>
              </w:rPr>
              <w:t>We could ‘repair our uniforms’ – organise a ‘repair’ event in school.</w:t>
            </w:r>
          </w:p>
          <w:p w14:paraId="4AE15D58" w14:textId="3C450F74" w:rsidR="009143DF" w:rsidRPr="00B65777" w:rsidRDefault="009143DF" w:rsidP="009143DF">
            <w:pPr>
              <w:pStyle w:val="ListParagraph"/>
              <w:spacing w:line="240" w:lineRule="auto"/>
              <w:ind w:left="360"/>
              <w:rPr>
                <w:rFonts w:ascii="Aptos" w:hAnsi="Aptos" w:cs="Calibri"/>
              </w:rPr>
            </w:pPr>
          </w:p>
        </w:tc>
      </w:tr>
      <w:tr w:rsidR="00EC4F98" w:rsidRPr="00EC4F98" w14:paraId="0DF49907" w14:textId="77777777" w:rsidTr="00AE4335">
        <w:trPr>
          <w:trHeight w:val="682"/>
        </w:trPr>
        <w:tc>
          <w:tcPr>
            <w:tcW w:w="0" w:type="auto"/>
            <w:gridSpan w:val="7"/>
            <w:shd w:val="clear" w:color="auto" w:fill="A7BD2D" w:themeFill="accent1" w:themeFillShade="BF"/>
            <w:vAlign w:val="center"/>
          </w:tcPr>
          <w:p w14:paraId="0575A982" w14:textId="583CCD6D" w:rsidR="00EC4F98" w:rsidRPr="00EC4F98" w:rsidRDefault="00EC4F98" w:rsidP="00FC1270">
            <w:pPr>
              <w:pStyle w:val="Heading4"/>
              <w:outlineLvl w:val="3"/>
              <w:rPr>
                <w:rFonts w:ascii="Aptos" w:hAnsi="Aptos" w:cs="Calibri"/>
                <w:color w:val="auto"/>
                <w:sz w:val="36"/>
                <w:szCs w:val="36"/>
              </w:rPr>
            </w:pPr>
            <w:r w:rsidRPr="00EC4F98">
              <w:rPr>
                <w:rFonts w:ascii="Aptos" w:hAnsi="Aptos" w:cs="Calibri"/>
                <w:color w:val="auto"/>
                <w:sz w:val="36"/>
                <w:szCs w:val="36"/>
              </w:rPr>
              <w:lastRenderedPageBreak/>
              <w:t xml:space="preserve">PART </w:t>
            </w:r>
            <w:r w:rsidR="00765451">
              <w:rPr>
                <w:rFonts w:ascii="Aptos" w:hAnsi="Aptos" w:cs="Calibri"/>
                <w:color w:val="auto"/>
                <w:sz w:val="36"/>
                <w:szCs w:val="36"/>
              </w:rPr>
              <w:t>2</w:t>
            </w:r>
            <w:r w:rsidRPr="00EC4F98">
              <w:rPr>
                <w:rFonts w:ascii="Aptos" w:hAnsi="Aptos" w:cs="Calibri"/>
                <w:color w:val="auto"/>
                <w:sz w:val="36"/>
                <w:szCs w:val="36"/>
              </w:rPr>
              <w:t>: ESTABLISHING A BASELINE</w:t>
            </w:r>
          </w:p>
        </w:tc>
      </w:tr>
      <w:tr w:rsidR="00B61291" w:rsidRPr="00E26143" w14:paraId="35397022" w14:textId="325C47A6" w:rsidTr="0040484B">
        <w:trPr>
          <w:trHeight w:val="563"/>
        </w:trPr>
        <w:tc>
          <w:tcPr>
            <w:tcW w:w="0" w:type="auto"/>
            <w:shd w:val="clear" w:color="auto" w:fill="E8EFBF" w:themeFill="accent1" w:themeFillTint="66"/>
            <w:vAlign w:val="center"/>
          </w:tcPr>
          <w:p w14:paraId="4F76F6C1" w14:textId="406CD173" w:rsidR="00CB3C17" w:rsidRPr="00E26143" w:rsidRDefault="00CB3C17" w:rsidP="006B7DF4">
            <w:pPr>
              <w:jc w:val="center"/>
              <w:rPr>
                <w:rFonts w:ascii="Aptos" w:hAnsi="Aptos"/>
                <w:b/>
                <w:bCs/>
              </w:rPr>
            </w:pPr>
            <w:bookmarkStart w:id="1" w:name="_Hlk214002373"/>
            <w:r w:rsidRPr="00E26143">
              <w:rPr>
                <w:rFonts w:ascii="Aptos" w:hAnsi="Aptos"/>
                <w:b/>
                <w:bCs/>
              </w:rPr>
              <w:t>DfE</w:t>
            </w:r>
          </w:p>
        </w:tc>
        <w:tc>
          <w:tcPr>
            <w:tcW w:w="0" w:type="auto"/>
            <w:shd w:val="clear" w:color="auto" w:fill="E8EFBF" w:themeFill="accent1" w:themeFillTint="66"/>
            <w:vAlign w:val="center"/>
          </w:tcPr>
          <w:p w14:paraId="7CD015B5" w14:textId="0F26C1AD" w:rsidR="00CB3C17" w:rsidRPr="00E26143" w:rsidRDefault="00CB3C17" w:rsidP="006B7DF4">
            <w:pPr>
              <w:jc w:val="center"/>
              <w:rPr>
                <w:rFonts w:ascii="Aptos" w:hAnsi="Aptos"/>
                <w:b/>
                <w:bCs/>
                <w:sz w:val="22"/>
                <w:szCs w:val="22"/>
              </w:rPr>
            </w:pPr>
            <w:r w:rsidRPr="00E26143">
              <w:rPr>
                <w:rFonts w:ascii="Aptos" w:hAnsi="Aptos"/>
                <w:b/>
                <w:bCs/>
                <w:sz w:val="22"/>
                <w:szCs w:val="22"/>
              </w:rPr>
              <w:t>GOAL</w:t>
            </w:r>
          </w:p>
        </w:tc>
        <w:tc>
          <w:tcPr>
            <w:tcW w:w="1036" w:type="pct"/>
            <w:shd w:val="clear" w:color="auto" w:fill="E8EFBF" w:themeFill="accent1" w:themeFillTint="66"/>
            <w:vAlign w:val="center"/>
          </w:tcPr>
          <w:p w14:paraId="55DDB36E" w14:textId="343C314B" w:rsidR="00CB3C17" w:rsidRPr="00E26143" w:rsidRDefault="00CB3C17" w:rsidP="006B7DF4">
            <w:pPr>
              <w:jc w:val="center"/>
              <w:rPr>
                <w:rFonts w:ascii="Aptos" w:hAnsi="Aptos"/>
                <w:b/>
                <w:bCs/>
                <w:sz w:val="22"/>
                <w:szCs w:val="22"/>
              </w:rPr>
            </w:pPr>
            <w:r w:rsidRPr="00E26143">
              <w:rPr>
                <w:rFonts w:ascii="Aptos" w:hAnsi="Aptos"/>
                <w:b/>
                <w:bCs/>
                <w:sz w:val="22"/>
                <w:szCs w:val="22"/>
              </w:rPr>
              <w:t>ACTION</w:t>
            </w:r>
          </w:p>
        </w:tc>
        <w:tc>
          <w:tcPr>
            <w:tcW w:w="853" w:type="pct"/>
            <w:shd w:val="clear" w:color="auto" w:fill="E8EFBF" w:themeFill="accent1" w:themeFillTint="66"/>
            <w:vAlign w:val="center"/>
          </w:tcPr>
          <w:p w14:paraId="7E3DF80D" w14:textId="04FB1C16" w:rsidR="00CB3C17" w:rsidRPr="00E26143" w:rsidRDefault="00CB3C17" w:rsidP="006B7DF4">
            <w:pPr>
              <w:jc w:val="center"/>
              <w:rPr>
                <w:rFonts w:ascii="Aptos" w:hAnsi="Aptos"/>
                <w:b/>
                <w:bCs/>
                <w:sz w:val="22"/>
                <w:szCs w:val="22"/>
              </w:rPr>
            </w:pPr>
            <w:r w:rsidRPr="00E26143">
              <w:rPr>
                <w:rFonts w:ascii="Aptos" w:hAnsi="Aptos"/>
                <w:b/>
                <w:bCs/>
                <w:sz w:val="22"/>
                <w:szCs w:val="22"/>
              </w:rPr>
              <w:t>STEPS</w:t>
            </w:r>
          </w:p>
        </w:tc>
        <w:tc>
          <w:tcPr>
            <w:tcW w:w="0" w:type="auto"/>
            <w:shd w:val="clear" w:color="auto" w:fill="E8EFBF" w:themeFill="accent1" w:themeFillTint="66"/>
            <w:vAlign w:val="center"/>
          </w:tcPr>
          <w:p w14:paraId="5302764A" w14:textId="3B265472" w:rsidR="00CB3C17" w:rsidRPr="00E26143" w:rsidRDefault="00CB3C17" w:rsidP="006B7DF4">
            <w:pPr>
              <w:jc w:val="center"/>
              <w:rPr>
                <w:rFonts w:ascii="Aptos" w:hAnsi="Aptos"/>
                <w:b/>
                <w:bCs/>
                <w:sz w:val="22"/>
                <w:szCs w:val="22"/>
              </w:rPr>
            </w:pPr>
            <w:r w:rsidRPr="00E26143">
              <w:rPr>
                <w:rFonts w:ascii="Aptos" w:hAnsi="Aptos"/>
                <w:b/>
                <w:bCs/>
                <w:sz w:val="22"/>
                <w:szCs w:val="22"/>
              </w:rPr>
              <w:t>TIME</w:t>
            </w:r>
          </w:p>
        </w:tc>
        <w:tc>
          <w:tcPr>
            <w:tcW w:w="0" w:type="auto"/>
            <w:shd w:val="clear" w:color="auto" w:fill="E8EFBF" w:themeFill="accent1" w:themeFillTint="66"/>
            <w:vAlign w:val="center"/>
          </w:tcPr>
          <w:p w14:paraId="35C7F0C1" w14:textId="63CD6BD9" w:rsidR="00CB3C17" w:rsidRPr="00E26143" w:rsidRDefault="00CB3C17" w:rsidP="006B7DF4">
            <w:pPr>
              <w:pStyle w:val="Heading4"/>
              <w:jc w:val="center"/>
              <w:outlineLvl w:val="3"/>
              <w:rPr>
                <w:rFonts w:ascii="Aptos" w:hAnsi="Aptos" w:cs="Calibri"/>
                <w:color w:val="auto"/>
                <w:sz w:val="22"/>
                <w:szCs w:val="22"/>
              </w:rPr>
            </w:pPr>
            <w:r w:rsidRPr="00E26143">
              <w:rPr>
                <w:rFonts w:ascii="Aptos" w:hAnsi="Aptos" w:cs="Calibri"/>
                <w:color w:val="auto"/>
                <w:sz w:val="22"/>
                <w:szCs w:val="22"/>
              </w:rPr>
              <w:t>TOOLS, RESOURCES AND INFO</w:t>
            </w:r>
          </w:p>
        </w:tc>
        <w:tc>
          <w:tcPr>
            <w:tcW w:w="0" w:type="auto"/>
            <w:shd w:val="clear" w:color="auto" w:fill="E8EFBF" w:themeFill="accent1" w:themeFillTint="66"/>
            <w:vAlign w:val="center"/>
          </w:tcPr>
          <w:p w14:paraId="19358359" w14:textId="44EA2AF1" w:rsidR="00CB3C17" w:rsidRPr="00E26143" w:rsidRDefault="006B7DF4" w:rsidP="00291E93">
            <w:pPr>
              <w:pStyle w:val="Heading4"/>
              <w:jc w:val="center"/>
              <w:outlineLvl w:val="3"/>
              <w:rPr>
                <w:rFonts w:ascii="Aptos" w:hAnsi="Aptos" w:cs="Calibri"/>
                <w:color w:val="auto"/>
                <w:sz w:val="22"/>
                <w:szCs w:val="22"/>
              </w:rPr>
            </w:pPr>
            <w:r>
              <w:rPr>
                <w:rFonts w:ascii="Aptos" w:hAnsi="Aptos" w:cs="Calibri"/>
                <w:color w:val="auto"/>
                <w:sz w:val="22"/>
                <w:szCs w:val="22"/>
              </w:rPr>
              <w:t>COST</w:t>
            </w:r>
          </w:p>
        </w:tc>
      </w:tr>
      <w:tr w:rsidR="00B61291" w:rsidRPr="00F03D6C" w14:paraId="0C48880A" w14:textId="77777777" w:rsidTr="0040484B">
        <w:trPr>
          <w:trHeight w:val="1895"/>
        </w:trPr>
        <w:tc>
          <w:tcPr>
            <w:tcW w:w="0" w:type="auto"/>
            <w:vAlign w:val="center"/>
          </w:tcPr>
          <w:p w14:paraId="59122B30" w14:textId="354B948E" w:rsidR="00CB3C17" w:rsidRPr="002B347A" w:rsidRDefault="00CB3C17" w:rsidP="00705C23">
            <w:pPr>
              <w:rPr>
                <w:rFonts w:ascii="Aptos" w:hAnsi="Aptos"/>
                <w:b/>
                <w:bCs/>
              </w:rPr>
            </w:pPr>
            <w:r>
              <w:rPr>
                <w:rFonts w:ascii="Aptos" w:hAnsi="Aptos"/>
                <w:b/>
                <w:bCs/>
              </w:rPr>
              <w:t>D</w:t>
            </w:r>
          </w:p>
        </w:tc>
        <w:tc>
          <w:tcPr>
            <w:tcW w:w="0" w:type="auto"/>
            <w:vAlign w:val="center"/>
          </w:tcPr>
          <w:p w14:paraId="290FB13F" w14:textId="529EE888" w:rsidR="00CB3C17" w:rsidRPr="00F03D6C" w:rsidRDefault="00CB3C17" w:rsidP="00705C23">
            <w:pPr>
              <w:rPr>
                <w:rFonts w:ascii="Aptos" w:hAnsi="Aptos"/>
                <w:sz w:val="22"/>
                <w:szCs w:val="22"/>
              </w:rPr>
            </w:pPr>
            <w:r w:rsidRPr="00D562EC">
              <w:rPr>
                <w:rFonts w:ascii="Aptos" w:hAnsi="Aptos" w:cs="Calibri"/>
                <w:sz w:val="22"/>
                <w:szCs w:val="22"/>
              </w:rPr>
              <w:t>Understand your school’s carbon footprint by identifying where your emissions come from.</w:t>
            </w:r>
          </w:p>
        </w:tc>
        <w:tc>
          <w:tcPr>
            <w:tcW w:w="1036" w:type="pct"/>
            <w:vAlign w:val="center"/>
          </w:tcPr>
          <w:p w14:paraId="718B2005" w14:textId="6CD8DE34" w:rsidR="00CB3C17" w:rsidRPr="00D562EC" w:rsidRDefault="00CB3C17" w:rsidP="00705C23">
            <w:pPr>
              <w:pStyle w:val="BasicParagraph"/>
              <w:suppressAutoHyphens/>
              <w:rPr>
                <w:rFonts w:ascii="Aptos" w:hAnsi="Aptos" w:cs="Calibri"/>
                <w:sz w:val="22"/>
                <w:szCs w:val="22"/>
              </w:rPr>
            </w:pPr>
            <w:r w:rsidRPr="00D562EC">
              <w:rPr>
                <w:rFonts w:ascii="Aptos" w:hAnsi="Aptos" w:cs="Calibri"/>
                <w:sz w:val="22"/>
                <w:szCs w:val="22"/>
              </w:rPr>
              <w:t>Use an online tool</w:t>
            </w:r>
            <w:r>
              <w:rPr>
                <w:rFonts w:ascii="Aptos" w:hAnsi="Aptos" w:cs="Calibri"/>
                <w:sz w:val="22"/>
                <w:szCs w:val="22"/>
              </w:rPr>
              <w:t xml:space="preserve">; </w:t>
            </w:r>
            <w:hyperlink r:id="rId13">
              <w:r w:rsidRPr="00D562EC">
                <w:rPr>
                  <w:rStyle w:val="Hyperlink"/>
                  <w:rFonts w:ascii="Aptos" w:hAnsi="Aptos" w:cs="Calibri"/>
                  <w:sz w:val="22"/>
                  <w:szCs w:val="22"/>
                </w:rPr>
                <w:t>Keep Britain Tidy’</w:t>
              </w:r>
            </w:hyperlink>
            <w:r w:rsidRPr="00D562EC">
              <w:rPr>
                <w:rFonts w:ascii="Aptos" w:hAnsi="Aptos" w:cs="Calibri"/>
                <w:sz w:val="22"/>
                <w:szCs w:val="22"/>
              </w:rPr>
              <w:t>s to get a breakdown of carbon emissions</w:t>
            </w:r>
            <w:r>
              <w:rPr>
                <w:rFonts w:ascii="Aptos" w:hAnsi="Aptos" w:cs="Calibri"/>
                <w:sz w:val="22"/>
                <w:szCs w:val="22"/>
              </w:rPr>
              <w:t>.</w:t>
            </w:r>
          </w:p>
          <w:p w14:paraId="5A0F8B70" w14:textId="77777777" w:rsidR="00CB3C17" w:rsidRPr="00F03D6C" w:rsidRDefault="00CB3C17" w:rsidP="00705C23">
            <w:pPr>
              <w:rPr>
                <w:rFonts w:ascii="Aptos" w:hAnsi="Aptos"/>
                <w:sz w:val="22"/>
                <w:szCs w:val="22"/>
              </w:rPr>
            </w:pPr>
          </w:p>
        </w:tc>
        <w:tc>
          <w:tcPr>
            <w:tcW w:w="853" w:type="pct"/>
          </w:tcPr>
          <w:p w14:paraId="5F642351" w14:textId="77777777" w:rsidR="00B61291" w:rsidRDefault="00B61291" w:rsidP="002F23B6">
            <w:pPr>
              <w:pStyle w:val="ListParagraph"/>
              <w:numPr>
                <w:ilvl w:val="0"/>
                <w:numId w:val="37"/>
              </w:numPr>
              <w:spacing w:line="240" w:lineRule="auto"/>
              <w:rPr>
                <w:rFonts w:ascii="Aptos" w:hAnsi="Aptos"/>
                <w:sz w:val="22"/>
                <w:szCs w:val="22"/>
              </w:rPr>
            </w:pPr>
            <w:r>
              <w:rPr>
                <w:rFonts w:ascii="Aptos" w:hAnsi="Aptos"/>
                <w:sz w:val="22"/>
                <w:szCs w:val="22"/>
              </w:rPr>
              <w:t>Register</w:t>
            </w:r>
          </w:p>
          <w:p w14:paraId="19C1FFC8" w14:textId="77777777" w:rsidR="00CB3C17" w:rsidRDefault="00B61291" w:rsidP="002F23B6">
            <w:pPr>
              <w:pStyle w:val="ListParagraph"/>
              <w:numPr>
                <w:ilvl w:val="0"/>
                <w:numId w:val="37"/>
              </w:numPr>
              <w:spacing w:line="240" w:lineRule="auto"/>
              <w:rPr>
                <w:rFonts w:ascii="Aptos" w:hAnsi="Aptos"/>
                <w:sz w:val="22"/>
                <w:szCs w:val="22"/>
              </w:rPr>
            </w:pPr>
            <w:r>
              <w:rPr>
                <w:rFonts w:ascii="Aptos" w:hAnsi="Aptos"/>
                <w:sz w:val="22"/>
                <w:szCs w:val="22"/>
              </w:rPr>
              <w:t>Collect date</w:t>
            </w:r>
          </w:p>
          <w:p w14:paraId="44463038" w14:textId="77777777" w:rsidR="00B61291" w:rsidRDefault="00B61291" w:rsidP="002F23B6">
            <w:pPr>
              <w:pStyle w:val="ListParagraph"/>
              <w:numPr>
                <w:ilvl w:val="0"/>
                <w:numId w:val="37"/>
              </w:numPr>
              <w:spacing w:line="240" w:lineRule="auto"/>
              <w:rPr>
                <w:rFonts w:ascii="Aptos" w:hAnsi="Aptos"/>
                <w:sz w:val="22"/>
                <w:szCs w:val="22"/>
              </w:rPr>
            </w:pPr>
            <w:r>
              <w:rPr>
                <w:rFonts w:ascii="Aptos" w:hAnsi="Aptos"/>
                <w:sz w:val="22"/>
                <w:szCs w:val="22"/>
              </w:rPr>
              <w:t>Submit</w:t>
            </w:r>
          </w:p>
          <w:p w14:paraId="21652174" w14:textId="50A0C3BA" w:rsidR="00B61291" w:rsidRPr="00B61291" w:rsidRDefault="00B61291" w:rsidP="002F23B6">
            <w:pPr>
              <w:pStyle w:val="ListParagraph"/>
              <w:numPr>
                <w:ilvl w:val="0"/>
                <w:numId w:val="37"/>
              </w:numPr>
              <w:spacing w:line="240" w:lineRule="auto"/>
              <w:rPr>
                <w:rFonts w:ascii="Aptos" w:hAnsi="Aptos"/>
                <w:sz w:val="22"/>
                <w:szCs w:val="22"/>
              </w:rPr>
            </w:pPr>
            <w:r>
              <w:rPr>
                <w:rFonts w:ascii="Aptos" w:hAnsi="Aptos"/>
                <w:sz w:val="22"/>
                <w:szCs w:val="22"/>
              </w:rPr>
              <w:t>Download and review report.</w:t>
            </w:r>
          </w:p>
        </w:tc>
        <w:tc>
          <w:tcPr>
            <w:tcW w:w="0" w:type="auto"/>
          </w:tcPr>
          <w:p w14:paraId="0BC4E9C5" w14:textId="69D614D6" w:rsidR="00CB3C17" w:rsidRPr="00D562EC" w:rsidRDefault="00B61291" w:rsidP="00B61291">
            <w:pPr>
              <w:pStyle w:val="Heading4"/>
              <w:outlineLvl w:val="3"/>
              <w:rPr>
                <w:rFonts w:ascii="Aptos" w:hAnsi="Aptos" w:cs="Calibri"/>
                <w:b w:val="0"/>
                <w:bCs w:val="0"/>
                <w:sz w:val="22"/>
                <w:szCs w:val="22"/>
              </w:rPr>
            </w:pPr>
            <w:r>
              <w:rPr>
                <w:rFonts w:ascii="Aptos" w:hAnsi="Aptos" w:cs="Calibri"/>
                <w:b w:val="0"/>
                <w:bCs w:val="0"/>
                <w:sz w:val="22"/>
                <w:szCs w:val="22"/>
              </w:rPr>
              <w:t xml:space="preserve">Complete </w:t>
            </w:r>
            <w:r w:rsidR="0040484B">
              <w:rPr>
                <w:rFonts w:ascii="Aptos" w:hAnsi="Aptos" w:cs="Calibri"/>
                <w:b w:val="0"/>
                <w:bCs w:val="0"/>
                <w:sz w:val="22"/>
                <w:szCs w:val="22"/>
              </w:rPr>
              <w:t xml:space="preserve">Dec </w:t>
            </w:r>
            <w:r>
              <w:rPr>
                <w:rFonts w:ascii="Aptos" w:hAnsi="Aptos" w:cs="Calibri"/>
                <w:b w:val="0"/>
                <w:bCs w:val="0"/>
                <w:sz w:val="22"/>
                <w:szCs w:val="22"/>
              </w:rPr>
              <w:t>2025</w:t>
            </w:r>
          </w:p>
          <w:p w14:paraId="3FC129D8" w14:textId="77777777" w:rsidR="00CB3C17" w:rsidRPr="00F03D6C" w:rsidRDefault="00CB3C17" w:rsidP="00B61291">
            <w:pPr>
              <w:rPr>
                <w:rFonts w:ascii="Aptos" w:hAnsi="Aptos"/>
                <w:sz w:val="22"/>
                <w:szCs w:val="22"/>
              </w:rPr>
            </w:pPr>
          </w:p>
        </w:tc>
        <w:tc>
          <w:tcPr>
            <w:tcW w:w="0" w:type="auto"/>
            <w:vAlign w:val="center"/>
          </w:tcPr>
          <w:p w14:paraId="2A21279F" w14:textId="288660D3" w:rsidR="00CB3C17" w:rsidRPr="00CB3C17" w:rsidRDefault="00915438" w:rsidP="00705C23">
            <w:pPr>
              <w:widowControl w:val="0"/>
              <w:rPr>
                <w:rFonts w:ascii="Aptos" w:hAnsi="Aptos" w:cs="Calibri"/>
                <w:b/>
                <w:bCs/>
                <w:sz w:val="22"/>
                <w:szCs w:val="22"/>
              </w:rPr>
            </w:pPr>
            <w:hyperlink r:id="rId14">
              <w:r w:rsidR="00CB3C17" w:rsidRPr="00D562EC">
                <w:rPr>
                  <w:rStyle w:val="Hyperlink"/>
                  <w:rFonts w:ascii="Aptos" w:eastAsia="Calibri" w:hAnsi="Aptos" w:cs="Calibri"/>
                  <w:sz w:val="22"/>
                  <w:szCs w:val="22"/>
                </w:rPr>
                <w:t>Count Your Carbon - Eco Schools (eco-</w:t>
              </w:r>
              <w:proofErr w:type="spellStart"/>
              <w:r w:rsidR="00CB3C17" w:rsidRPr="00D562EC">
                <w:rPr>
                  <w:rStyle w:val="Hyperlink"/>
                  <w:rFonts w:ascii="Aptos" w:eastAsia="Calibri" w:hAnsi="Aptos" w:cs="Calibri"/>
                  <w:sz w:val="22"/>
                  <w:szCs w:val="22"/>
                </w:rPr>
                <w:t>schools.org.uk</w:t>
              </w:r>
              <w:proofErr w:type="spellEnd"/>
              <w:r w:rsidR="00CB3C17" w:rsidRPr="00D562EC">
                <w:rPr>
                  <w:rStyle w:val="Hyperlink"/>
                  <w:rFonts w:ascii="Aptos" w:eastAsia="Calibri" w:hAnsi="Aptos" w:cs="Calibri"/>
                  <w:sz w:val="22"/>
                  <w:szCs w:val="22"/>
                </w:rPr>
                <w:t>)</w:t>
              </w:r>
            </w:hyperlink>
          </w:p>
        </w:tc>
        <w:tc>
          <w:tcPr>
            <w:tcW w:w="0" w:type="auto"/>
            <w:vAlign w:val="center"/>
          </w:tcPr>
          <w:p w14:paraId="54F9C006" w14:textId="3846C9D3" w:rsidR="00CB3C17" w:rsidRPr="00F03D6C" w:rsidRDefault="00291E93" w:rsidP="00291E93">
            <w:pPr>
              <w:jc w:val="center"/>
              <w:rPr>
                <w:rFonts w:ascii="Aptos" w:hAnsi="Aptos"/>
                <w:sz w:val="22"/>
                <w:szCs w:val="22"/>
              </w:rPr>
            </w:pPr>
            <w:r>
              <w:rPr>
                <w:rFonts w:ascii="Aptos" w:hAnsi="Aptos"/>
                <w:sz w:val="22"/>
                <w:szCs w:val="22"/>
              </w:rPr>
              <w:t>£</w:t>
            </w:r>
          </w:p>
        </w:tc>
      </w:tr>
      <w:tr w:rsidR="00B61291" w:rsidRPr="00F03D6C" w14:paraId="1CAC07FF" w14:textId="4E953875" w:rsidTr="0040484B">
        <w:trPr>
          <w:trHeight w:val="1836"/>
        </w:trPr>
        <w:tc>
          <w:tcPr>
            <w:tcW w:w="0" w:type="auto"/>
            <w:vAlign w:val="center"/>
          </w:tcPr>
          <w:p w14:paraId="3DE31193" w14:textId="0DE13A61" w:rsidR="00CB3C17" w:rsidRPr="002B347A" w:rsidRDefault="00CB3C17" w:rsidP="00705C23">
            <w:pPr>
              <w:rPr>
                <w:rFonts w:ascii="Aptos" w:hAnsi="Aptos"/>
                <w:b/>
                <w:bCs/>
              </w:rPr>
            </w:pPr>
            <w:r>
              <w:rPr>
                <w:rFonts w:ascii="Aptos" w:hAnsi="Aptos"/>
                <w:b/>
                <w:bCs/>
              </w:rPr>
              <w:t>D</w:t>
            </w:r>
          </w:p>
        </w:tc>
        <w:tc>
          <w:tcPr>
            <w:tcW w:w="0" w:type="auto"/>
            <w:vAlign w:val="center"/>
          </w:tcPr>
          <w:p w14:paraId="778F94C6" w14:textId="2414BE92" w:rsidR="00CB3C17" w:rsidRPr="00F03D6C" w:rsidRDefault="00CB3C17" w:rsidP="00705C23">
            <w:pPr>
              <w:rPr>
                <w:rFonts w:ascii="Aptos" w:hAnsi="Aptos"/>
                <w:sz w:val="22"/>
                <w:szCs w:val="22"/>
              </w:rPr>
            </w:pPr>
            <w:r w:rsidRPr="00D562EC">
              <w:rPr>
                <w:rFonts w:ascii="Aptos" w:eastAsia="Calibri" w:hAnsi="Aptos" w:cs="Calibri"/>
                <w:color w:val="000000" w:themeColor="text1"/>
                <w:sz w:val="22"/>
                <w:szCs w:val="22"/>
              </w:rPr>
              <w:t>Understand your school's energy efficiency by conducting a review of energy use.</w:t>
            </w:r>
          </w:p>
        </w:tc>
        <w:tc>
          <w:tcPr>
            <w:tcW w:w="1036" w:type="pct"/>
            <w:vAlign w:val="center"/>
          </w:tcPr>
          <w:p w14:paraId="5A4B7A9F" w14:textId="4ADFABE6" w:rsidR="00CB3C17" w:rsidRPr="00F03D6C" w:rsidRDefault="00CB3C17" w:rsidP="00705C23">
            <w:pPr>
              <w:rPr>
                <w:rFonts w:ascii="Aptos" w:hAnsi="Aptos"/>
                <w:sz w:val="22"/>
                <w:szCs w:val="22"/>
              </w:rPr>
            </w:pPr>
            <w:r w:rsidRPr="00D562EC">
              <w:rPr>
                <w:rFonts w:ascii="Aptos" w:eastAsia="Calibri" w:hAnsi="Aptos" w:cs="Calibri"/>
                <w:color w:val="000000" w:themeColor="text1"/>
                <w:sz w:val="22"/>
                <w:szCs w:val="22"/>
              </w:rPr>
              <w:t>Review the Recommendation Report from your Display Energy Certificate [DEC] to understand the schools’ energy efficiency.</w:t>
            </w:r>
          </w:p>
        </w:tc>
        <w:tc>
          <w:tcPr>
            <w:tcW w:w="853" w:type="pct"/>
          </w:tcPr>
          <w:p w14:paraId="072C0A8C" w14:textId="77777777" w:rsidR="00CB3C17" w:rsidRDefault="006B7DF4" w:rsidP="002F23B6">
            <w:pPr>
              <w:pStyle w:val="ListParagraph"/>
              <w:numPr>
                <w:ilvl w:val="0"/>
                <w:numId w:val="38"/>
              </w:numPr>
              <w:spacing w:line="240" w:lineRule="auto"/>
              <w:rPr>
                <w:rFonts w:ascii="Aptos" w:hAnsi="Aptos"/>
                <w:sz w:val="22"/>
                <w:szCs w:val="22"/>
              </w:rPr>
            </w:pPr>
            <w:r>
              <w:rPr>
                <w:rFonts w:ascii="Aptos" w:hAnsi="Aptos"/>
                <w:sz w:val="22"/>
                <w:szCs w:val="22"/>
              </w:rPr>
              <w:t>Access online resources.</w:t>
            </w:r>
          </w:p>
          <w:p w14:paraId="1BB0F118" w14:textId="77777777" w:rsidR="006B7DF4" w:rsidRDefault="006B7DF4" w:rsidP="002F23B6">
            <w:pPr>
              <w:pStyle w:val="ListParagraph"/>
              <w:numPr>
                <w:ilvl w:val="0"/>
                <w:numId w:val="38"/>
              </w:numPr>
              <w:spacing w:line="240" w:lineRule="auto"/>
              <w:rPr>
                <w:rFonts w:ascii="Aptos" w:hAnsi="Aptos"/>
                <w:sz w:val="22"/>
                <w:szCs w:val="22"/>
              </w:rPr>
            </w:pPr>
            <w:r>
              <w:rPr>
                <w:rFonts w:ascii="Aptos" w:hAnsi="Aptos"/>
                <w:sz w:val="22"/>
                <w:szCs w:val="22"/>
              </w:rPr>
              <w:t>Complete audit and review findings.</w:t>
            </w:r>
          </w:p>
          <w:p w14:paraId="0FCE0677" w14:textId="74049862" w:rsidR="006B7DF4" w:rsidRPr="00B61291" w:rsidRDefault="006B7DF4" w:rsidP="002F23B6">
            <w:pPr>
              <w:pStyle w:val="ListParagraph"/>
              <w:numPr>
                <w:ilvl w:val="0"/>
                <w:numId w:val="38"/>
              </w:numPr>
              <w:spacing w:line="240" w:lineRule="auto"/>
              <w:rPr>
                <w:rFonts w:ascii="Aptos" w:hAnsi="Aptos"/>
                <w:sz w:val="22"/>
                <w:szCs w:val="22"/>
              </w:rPr>
            </w:pPr>
            <w:r>
              <w:rPr>
                <w:rFonts w:ascii="Aptos" w:hAnsi="Aptos"/>
                <w:sz w:val="22"/>
                <w:szCs w:val="22"/>
              </w:rPr>
              <w:t>Add objectives to this action plan.</w:t>
            </w:r>
          </w:p>
        </w:tc>
        <w:tc>
          <w:tcPr>
            <w:tcW w:w="0" w:type="auto"/>
          </w:tcPr>
          <w:p w14:paraId="07FD6717" w14:textId="127534C5" w:rsidR="00CB3C17" w:rsidRPr="00F03D6C" w:rsidRDefault="006B7DF4" w:rsidP="00B61291">
            <w:pPr>
              <w:rPr>
                <w:rFonts w:ascii="Aptos" w:hAnsi="Aptos"/>
                <w:sz w:val="22"/>
                <w:szCs w:val="22"/>
              </w:rPr>
            </w:pPr>
            <w:r>
              <w:rPr>
                <w:rFonts w:ascii="Aptos" w:hAnsi="Aptos"/>
                <w:sz w:val="22"/>
                <w:szCs w:val="22"/>
              </w:rPr>
              <w:t>March 2026</w:t>
            </w:r>
          </w:p>
        </w:tc>
        <w:tc>
          <w:tcPr>
            <w:tcW w:w="0" w:type="auto"/>
            <w:vAlign w:val="center"/>
          </w:tcPr>
          <w:p w14:paraId="2C6C6321" w14:textId="77777777" w:rsidR="00CB3C17" w:rsidRDefault="00915438" w:rsidP="00705C23">
            <w:hyperlink r:id="rId15">
              <w:r w:rsidR="00CB3C17" w:rsidRPr="00D562EC">
                <w:rPr>
                  <w:rStyle w:val="Hyperlink"/>
                  <w:rFonts w:ascii="Aptos" w:eastAsia="Calibri" w:hAnsi="Aptos" w:cs="Calibri"/>
                  <w:sz w:val="22"/>
                  <w:szCs w:val="22"/>
                </w:rPr>
                <w:t xml:space="preserve">Energy efficiency: guidance for the school and further education college estate - </w:t>
              </w:r>
              <w:proofErr w:type="spellStart"/>
              <w:r w:rsidR="00CB3C17" w:rsidRPr="00D562EC">
                <w:rPr>
                  <w:rStyle w:val="Hyperlink"/>
                  <w:rFonts w:ascii="Aptos" w:eastAsia="Calibri" w:hAnsi="Aptos" w:cs="Calibri"/>
                  <w:sz w:val="22"/>
                  <w:szCs w:val="22"/>
                </w:rPr>
                <w:t>GOV.UK</w:t>
              </w:r>
              <w:proofErr w:type="spellEnd"/>
              <w:r w:rsidR="00CB3C17" w:rsidRPr="00D562EC">
                <w:rPr>
                  <w:rStyle w:val="Hyperlink"/>
                  <w:rFonts w:ascii="Aptos" w:eastAsia="Calibri" w:hAnsi="Aptos" w:cs="Calibri"/>
                  <w:sz w:val="22"/>
                  <w:szCs w:val="22"/>
                </w:rPr>
                <w:t xml:space="preserve"> (</w:t>
              </w:r>
              <w:proofErr w:type="spellStart"/>
              <w:r w:rsidR="00CB3C17" w:rsidRPr="00D562EC">
                <w:rPr>
                  <w:rStyle w:val="Hyperlink"/>
                  <w:rFonts w:ascii="Aptos" w:eastAsia="Calibri" w:hAnsi="Aptos" w:cs="Calibri"/>
                  <w:sz w:val="22"/>
                  <w:szCs w:val="22"/>
                </w:rPr>
                <w:t>www.gov.uk</w:t>
              </w:r>
              <w:proofErr w:type="spellEnd"/>
              <w:r w:rsidR="00CB3C17" w:rsidRPr="00D562EC">
                <w:rPr>
                  <w:rStyle w:val="Hyperlink"/>
                  <w:rFonts w:ascii="Aptos" w:eastAsia="Calibri" w:hAnsi="Aptos" w:cs="Calibri"/>
                  <w:sz w:val="22"/>
                  <w:szCs w:val="22"/>
                </w:rPr>
                <w:t>)</w:t>
              </w:r>
            </w:hyperlink>
          </w:p>
          <w:p w14:paraId="5523A54E" w14:textId="77777777" w:rsidR="00CB3C17" w:rsidRDefault="00CB3C17" w:rsidP="00705C23"/>
          <w:p w14:paraId="5FB87162" w14:textId="615E39D9" w:rsidR="00CB3C17" w:rsidRPr="00F03D6C" w:rsidRDefault="00915438" w:rsidP="00705C23">
            <w:pPr>
              <w:rPr>
                <w:rFonts w:ascii="Aptos" w:hAnsi="Aptos"/>
                <w:sz w:val="22"/>
                <w:szCs w:val="22"/>
              </w:rPr>
            </w:pPr>
            <w:hyperlink r:id="rId16" w:history="1">
              <w:r w:rsidR="00CB3C17" w:rsidRPr="00CB3C17">
                <w:rPr>
                  <w:rStyle w:val="Hyperlink"/>
                  <w:rFonts w:ascii="Aptos" w:hAnsi="Aptos"/>
                  <w:sz w:val="22"/>
                  <w:szCs w:val="22"/>
                </w:rPr>
                <w:t>https://</w:t>
              </w:r>
              <w:proofErr w:type="spellStart"/>
              <w:r w:rsidR="00CB3C17" w:rsidRPr="00CB3C17">
                <w:rPr>
                  <w:rStyle w:val="Hyperlink"/>
                  <w:rFonts w:ascii="Aptos" w:hAnsi="Aptos"/>
                  <w:sz w:val="22"/>
                  <w:szCs w:val="22"/>
                </w:rPr>
                <w:t>climateambassadors.org.uk</w:t>
              </w:r>
              <w:proofErr w:type="spellEnd"/>
              <w:r w:rsidR="00CB3C17" w:rsidRPr="00CB3C17">
                <w:rPr>
                  <w:rStyle w:val="Hyperlink"/>
                  <w:rFonts w:ascii="Aptos" w:hAnsi="Aptos"/>
                  <w:sz w:val="22"/>
                  <w:szCs w:val="22"/>
                </w:rPr>
                <w:t>/get-involved/</w:t>
              </w:r>
            </w:hyperlink>
          </w:p>
        </w:tc>
        <w:tc>
          <w:tcPr>
            <w:tcW w:w="0" w:type="auto"/>
            <w:vAlign w:val="center"/>
          </w:tcPr>
          <w:p w14:paraId="4DA3B40C" w14:textId="471D60AC" w:rsidR="00CB3C17" w:rsidRPr="00F03D6C" w:rsidRDefault="00291E93" w:rsidP="00291E93">
            <w:pPr>
              <w:jc w:val="center"/>
              <w:rPr>
                <w:rFonts w:ascii="Aptos" w:hAnsi="Aptos"/>
                <w:sz w:val="22"/>
                <w:szCs w:val="22"/>
              </w:rPr>
            </w:pPr>
            <w:r>
              <w:rPr>
                <w:rFonts w:ascii="Aptos" w:hAnsi="Aptos"/>
                <w:sz w:val="22"/>
                <w:szCs w:val="22"/>
              </w:rPr>
              <w:t>£</w:t>
            </w:r>
          </w:p>
        </w:tc>
      </w:tr>
      <w:tr w:rsidR="00B61291" w:rsidRPr="00F03D6C" w14:paraId="1C621547" w14:textId="77777777" w:rsidTr="0040484B">
        <w:trPr>
          <w:trHeight w:val="1990"/>
        </w:trPr>
        <w:tc>
          <w:tcPr>
            <w:tcW w:w="0" w:type="auto"/>
            <w:vAlign w:val="center"/>
          </w:tcPr>
          <w:p w14:paraId="1210D35F" w14:textId="0936D395" w:rsidR="00CB3C17" w:rsidRDefault="00CB3C17" w:rsidP="00705C23">
            <w:pPr>
              <w:rPr>
                <w:rFonts w:ascii="Aptos" w:hAnsi="Aptos"/>
                <w:b/>
                <w:bCs/>
              </w:rPr>
            </w:pPr>
            <w:proofErr w:type="spellStart"/>
            <w:r>
              <w:rPr>
                <w:rFonts w:ascii="Aptos" w:hAnsi="Aptos"/>
                <w:b/>
                <w:bCs/>
              </w:rPr>
              <w:t>CEGC</w:t>
            </w:r>
            <w:proofErr w:type="spellEnd"/>
          </w:p>
        </w:tc>
        <w:tc>
          <w:tcPr>
            <w:tcW w:w="0" w:type="auto"/>
            <w:vAlign w:val="center"/>
          </w:tcPr>
          <w:p w14:paraId="2A899F02" w14:textId="76AD7ADA" w:rsidR="00CB3C17" w:rsidRPr="00D562EC" w:rsidRDefault="00CB3C17" w:rsidP="00705C23">
            <w:pPr>
              <w:rPr>
                <w:rFonts w:ascii="Aptos" w:eastAsia="Calibri" w:hAnsi="Aptos" w:cs="Calibri"/>
                <w:color w:val="000000" w:themeColor="text1"/>
                <w:sz w:val="22"/>
                <w:szCs w:val="22"/>
              </w:rPr>
            </w:pPr>
            <w:r w:rsidRPr="00D562EC">
              <w:rPr>
                <w:rFonts w:ascii="Aptos" w:eastAsia="Calibri" w:hAnsi="Aptos" w:cs="Calibri"/>
                <w:color w:val="000000" w:themeColor="text1"/>
                <w:sz w:val="22"/>
                <w:szCs w:val="22"/>
              </w:rPr>
              <w:t>Understand your curriculum by   reviewing for climate change content.</w:t>
            </w:r>
          </w:p>
        </w:tc>
        <w:tc>
          <w:tcPr>
            <w:tcW w:w="1036" w:type="pct"/>
            <w:vAlign w:val="center"/>
          </w:tcPr>
          <w:p w14:paraId="7CA5CBBE" w14:textId="5CA57399" w:rsidR="00CB3C17" w:rsidRPr="00D562EC" w:rsidRDefault="00CB3C17" w:rsidP="00705C23">
            <w:pPr>
              <w:rPr>
                <w:rFonts w:ascii="Aptos" w:eastAsia="Calibri" w:hAnsi="Aptos" w:cs="Calibri"/>
                <w:color w:val="000000" w:themeColor="text1"/>
                <w:sz w:val="22"/>
                <w:szCs w:val="22"/>
              </w:rPr>
            </w:pPr>
            <w:r w:rsidRPr="00D562EC">
              <w:rPr>
                <w:rFonts w:ascii="Aptos" w:eastAsia="Calibri" w:hAnsi="Aptos" w:cs="Calibri"/>
                <w:color w:val="000000" w:themeColor="text1"/>
                <w:sz w:val="22"/>
                <w:szCs w:val="22"/>
              </w:rPr>
              <w:t>Review curriculum to understand where climate change</w:t>
            </w:r>
            <w:r>
              <w:rPr>
                <w:rFonts w:ascii="Aptos" w:eastAsia="Calibri" w:hAnsi="Aptos" w:cs="Calibri"/>
                <w:color w:val="000000" w:themeColor="text1"/>
                <w:sz w:val="22"/>
                <w:szCs w:val="22"/>
              </w:rPr>
              <w:t xml:space="preserve"> </w:t>
            </w:r>
            <w:r w:rsidRPr="00D562EC">
              <w:rPr>
                <w:rFonts w:ascii="Aptos" w:eastAsia="Calibri" w:hAnsi="Aptos" w:cs="Calibri"/>
                <w:color w:val="000000" w:themeColor="text1"/>
                <w:sz w:val="22"/>
                <w:szCs w:val="22"/>
              </w:rPr>
              <w:t xml:space="preserve">could feature. </w:t>
            </w:r>
          </w:p>
        </w:tc>
        <w:tc>
          <w:tcPr>
            <w:tcW w:w="853" w:type="pct"/>
          </w:tcPr>
          <w:p w14:paraId="0958CE52" w14:textId="427CFE62" w:rsidR="00CB3C17" w:rsidRDefault="00B61291" w:rsidP="002F23B6">
            <w:pPr>
              <w:pStyle w:val="ListParagraph"/>
              <w:numPr>
                <w:ilvl w:val="0"/>
                <w:numId w:val="39"/>
              </w:numPr>
              <w:spacing w:line="240" w:lineRule="auto"/>
              <w:rPr>
                <w:rFonts w:ascii="Aptos" w:hAnsi="Aptos"/>
                <w:sz w:val="22"/>
                <w:szCs w:val="22"/>
              </w:rPr>
            </w:pPr>
            <w:r>
              <w:rPr>
                <w:rFonts w:ascii="Aptos" w:hAnsi="Aptos"/>
                <w:sz w:val="22"/>
                <w:szCs w:val="22"/>
              </w:rPr>
              <w:t>Download resource – attached</w:t>
            </w:r>
          </w:p>
          <w:p w14:paraId="56506610" w14:textId="77777777" w:rsidR="00B61291" w:rsidRDefault="00B61291" w:rsidP="002F23B6">
            <w:pPr>
              <w:pStyle w:val="ListParagraph"/>
              <w:numPr>
                <w:ilvl w:val="0"/>
                <w:numId w:val="39"/>
              </w:numPr>
              <w:spacing w:line="240" w:lineRule="auto"/>
              <w:rPr>
                <w:rFonts w:ascii="Aptos" w:hAnsi="Aptos"/>
                <w:sz w:val="22"/>
                <w:szCs w:val="22"/>
              </w:rPr>
            </w:pPr>
            <w:r>
              <w:rPr>
                <w:rFonts w:ascii="Aptos" w:hAnsi="Aptos"/>
                <w:sz w:val="22"/>
                <w:szCs w:val="22"/>
              </w:rPr>
              <w:t>Complete in partnership with staff and children.</w:t>
            </w:r>
          </w:p>
          <w:p w14:paraId="7F8624D1" w14:textId="48F16C8B" w:rsidR="00B61291" w:rsidRPr="00B61291" w:rsidRDefault="00B61291" w:rsidP="002F23B6">
            <w:pPr>
              <w:pStyle w:val="ListParagraph"/>
              <w:numPr>
                <w:ilvl w:val="0"/>
                <w:numId w:val="39"/>
              </w:numPr>
              <w:spacing w:line="240" w:lineRule="auto"/>
              <w:rPr>
                <w:rFonts w:ascii="Aptos" w:hAnsi="Aptos"/>
                <w:sz w:val="22"/>
                <w:szCs w:val="22"/>
              </w:rPr>
            </w:pPr>
            <w:r>
              <w:rPr>
                <w:rFonts w:ascii="Aptos" w:hAnsi="Aptos"/>
                <w:sz w:val="22"/>
                <w:szCs w:val="22"/>
              </w:rPr>
              <w:t>Review gaps.</w:t>
            </w:r>
          </w:p>
        </w:tc>
        <w:tc>
          <w:tcPr>
            <w:tcW w:w="0" w:type="auto"/>
          </w:tcPr>
          <w:p w14:paraId="583F5C3D" w14:textId="5F01CDF7" w:rsidR="00CB3C17" w:rsidRPr="00D562EC" w:rsidRDefault="006B7DF4" w:rsidP="00B61291">
            <w:pPr>
              <w:widowControl w:val="0"/>
              <w:rPr>
                <w:rFonts w:ascii="Aptos" w:eastAsia="Calibri" w:hAnsi="Aptos" w:cs="Calibri"/>
                <w:color w:val="000000" w:themeColor="text1"/>
                <w:sz w:val="22"/>
                <w:szCs w:val="22"/>
              </w:rPr>
            </w:pPr>
            <w:r>
              <w:rPr>
                <w:rFonts w:ascii="Aptos" w:eastAsia="Calibri" w:hAnsi="Aptos" w:cs="Calibri"/>
                <w:color w:val="000000" w:themeColor="text1"/>
                <w:sz w:val="22"/>
                <w:szCs w:val="22"/>
              </w:rPr>
              <w:t>March 2026</w:t>
            </w:r>
          </w:p>
        </w:tc>
        <w:bookmarkStart w:id="2" w:name="_MON_1824642261"/>
        <w:bookmarkEnd w:id="2"/>
        <w:tc>
          <w:tcPr>
            <w:tcW w:w="0" w:type="auto"/>
            <w:vAlign w:val="center"/>
          </w:tcPr>
          <w:p w14:paraId="0B541160" w14:textId="112A3FCE" w:rsidR="00CB3C17" w:rsidRPr="00D562EC" w:rsidRDefault="007F0A3C" w:rsidP="00705C23">
            <w:pPr>
              <w:rPr>
                <w:rFonts w:ascii="Aptos" w:eastAsia="Calibri" w:hAnsi="Aptos" w:cs="Calibri"/>
                <w:color w:val="000000" w:themeColor="text1"/>
                <w:sz w:val="22"/>
                <w:szCs w:val="22"/>
              </w:rPr>
            </w:pPr>
            <w:r>
              <w:object w:dxaOrig="1520" w:dyaOrig="987" w14:anchorId="0E17E3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48.85pt" o:ole="">
                  <v:imagedata r:id="rId17" o:title=""/>
                </v:shape>
                <o:OLEObject Type="Embed" ProgID="Word.Document.12" ShapeID="_x0000_i1025" DrawAspect="Icon" ObjectID="_1827645424" r:id="rId18">
                  <o:FieldCodes>\s</o:FieldCodes>
                </o:OLEObject>
              </w:object>
            </w:r>
          </w:p>
        </w:tc>
        <w:tc>
          <w:tcPr>
            <w:tcW w:w="0" w:type="auto"/>
            <w:vAlign w:val="center"/>
          </w:tcPr>
          <w:p w14:paraId="332B3A23" w14:textId="4D127695" w:rsidR="00CB3C17" w:rsidRPr="00F03D6C" w:rsidRDefault="00291E93" w:rsidP="00291E93">
            <w:pPr>
              <w:jc w:val="center"/>
              <w:rPr>
                <w:rFonts w:ascii="Aptos" w:hAnsi="Aptos"/>
                <w:sz w:val="22"/>
                <w:szCs w:val="22"/>
              </w:rPr>
            </w:pPr>
            <w:r>
              <w:rPr>
                <w:rFonts w:ascii="Aptos" w:hAnsi="Aptos"/>
                <w:sz w:val="22"/>
                <w:szCs w:val="22"/>
              </w:rPr>
              <w:t>£</w:t>
            </w:r>
          </w:p>
        </w:tc>
      </w:tr>
      <w:tr w:rsidR="006E599C" w:rsidRPr="00F03D6C" w14:paraId="60C6E5ED" w14:textId="77777777" w:rsidTr="00CD5E74">
        <w:trPr>
          <w:trHeight w:val="60"/>
        </w:trPr>
        <w:tc>
          <w:tcPr>
            <w:tcW w:w="0" w:type="auto"/>
            <w:gridSpan w:val="7"/>
            <w:vAlign w:val="center"/>
          </w:tcPr>
          <w:p w14:paraId="6BB6D99A" w14:textId="77777777" w:rsidR="006E599C" w:rsidRPr="00F03D6C" w:rsidRDefault="006E599C" w:rsidP="005C72D1">
            <w:pPr>
              <w:rPr>
                <w:rFonts w:ascii="Aptos" w:hAnsi="Aptos"/>
                <w:sz w:val="22"/>
                <w:szCs w:val="22"/>
              </w:rPr>
            </w:pPr>
          </w:p>
        </w:tc>
      </w:tr>
    </w:tbl>
    <w:p w14:paraId="095A4A8A" w14:textId="2D1A1644" w:rsidR="0006556E" w:rsidRDefault="0006556E"/>
    <w:p w14:paraId="4A00D939" w14:textId="77777777" w:rsidR="00E7521B" w:rsidRDefault="0006556E">
      <w:r>
        <w:br w:type="page"/>
      </w:r>
    </w:p>
    <w:tbl>
      <w:tblPr>
        <w:tblStyle w:val="TableGrid"/>
        <w:tblW w:w="0" w:type="auto"/>
        <w:tblLayout w:type="fixed"/>
        <w:tblLook w:val="0000" w:firstRow="0" w:lastRow="0" w:firstColumn="0" w:lastColumn="0" w:noHBand="0" w:noVBand="0"/>
      </w:tblPr>
      <w:tblGrid>
        <w:gridCol w:w="1805"/>
        <w:gridCol w:w="3435"/>
        <w:gridCol w:w="3827"/>
        <w:gridCol w:w="1134"/>
        <w:gridCol w:w="4288"/>
        <w:gridCol w:w="1184"/>
      </w:tblGrid>
      <w:tr w:rsidR="00E7521B" w:rsidRPr="002D2D72" w14:paraId="423C6EE9" w14:textId="77777777" w:rsidTr="00AE4335">
        <w:trPr>
          <w:trHeight w:val="563"/>
        </w:trPr>
        <w:tc>
          <w:tcPr>
            <w:tcW w:w="15673" w:type="dxa"/>
            <w:gridSpan w:val="6"/>
            <w:shd w:val="clear" w:color="auto" w:fill="A7BD2D" w:themeFill="accent1" w:themeFillShade="BF"/>
            <w:vAlign w:val="center"/>
          </w:tcPr>
          <w:p w14:paraId="1D9A4457" w14:textId="77777777" w:rsidR="00E7521B" w:rsidRPr="002D2D72" w:rsidRDefault="00E7521B" w:rsidP="000D59FD">
            <w:pPr>
              <w:pStyle w:val="Heading4"/>
              <w:outlineLvl w:val="3"/>
              <w:rPr>
                <w:rFonts w:ascii="Aptos" w:hAnsi="Aptos" w:cs="Calibri"/>
                <w:color w:val="auto"/>
                <w:sz w:val="36"/>
                <w:szCs w:val="36"/>
              </w:rPr>
            </w:pPr>
            <w:r w:rsidRPr="002D2D72">
              <w:rPr>
                <w:rFonts w:ascii="Aptos" w:hAnsi="Aptos" w:cs="Calibri"/>
                <w:color w:val="auto"/>
                <w:sz w:val="36"/>
                <w:szCs w:val="36"/>
              </w:rPr>
              <w:lastRenderedPageBreak/>
              <w:t>PART 3: TAKING ACTION – ideas, suggestions and next steps…</w:t>
            </w:r>
          </w:p>
        </w:tc>
      </w:tr>
      <w:tr w:rsidR="00E7521B" w:rsidRPr="002D2D72" w14:paraId="5684585C" w14:textId="77777777" w:rsidTr="006B7DF4">
        <w:trPr>
          <w:trHeight w:val="542"/>
        </w:trPr>
        <w:tc>
          <w:tcPr>
            <w:tcW w:w="1805" w:type="dxa"/>
            <w:shd w:val="clear" w:color="auto" w:fill="F3F7DF" w:themeFill="accent1" w:themeFillTint="33"/>
            <w:vAlign w:val="center"/>
          </w:tcPr>
          <w:p w14:paraId="2377A80E" w14:textId="77777777" w:rsidR="00E7521B" w:rsidRPr="002D2D72" w:rsidRDefault="00E7521B" w:rsidP="006B7DF4">
            <w:pPr>
              <w:jc w:val="center"/>
              <w:rPr>
                <w:rFonts w:ascii="Aptos" w:hAnsi="Aptos"/>
                <w:b/>
                <w:bCs/>
                <w:sz w:val="22"/>
                <w:szCs w:val="22"/>
              </w:rPr>
            </w:pPr>
            <w:r w:rsidRPr="002D2D72">
              <w:rPr>
                <w:rFonts w:ascii="Aptos" w:hAnsi="Aptos"/>
                <w:b/>
                <w:bCs/>
                <w:sz w:val="22"/>
                <w:szCs w:val="22"/>
              </w:rPr>
              <w:t>GOAL</w:t>
            </w:r>
          </w:p>
        </w:tc>
        <w:tc>
          <w:tcPr>
            <w:tcW w:w="3435" w:type="dxa"/>
            <w:shd w:val="clear" w:color="auto" w:fill="F3F7DF" w:themeFill="accent1" w:themeFillTint="33"/>
            <w:vAlign w:val="center"/>
          </w:tcPr>
          <w:p w14:paraId="4076D888" w14:textId="77777777" w:rsidR="00E7521B" w:rsidRPr="002D2D72" w:rsidRDefault="00E7521B" w:rsidP="006B7DF4">
            <w:pPr>
              <w:jc w:val="center"/>
              <w:rPr>
                <w:rFonts w:ascii="Aptos" w:hAnsi="Aptos"/>
                <w:b/>
                <w:bCs/>
                <w:sz w:val="22"/>
                <w:szCs w:val="22"/>
              </w:rPr>
            </w:pPr>
            <w:r w:rsidRPr="002D2D72">
              <w:rPr>
                <w:rFonts w:ascii="Aptos" w:hAnsi="Aptos"/>
                <w:b/>
                <w:bCs/>
                <w:sz w:val="22"/>
                <w:szCs w:val="22"/>
              </w:rPr>
              <w:t>ACTION</w:t>
            </w:r>
          </w:p>
        </w:tc>
        <w:tc>
          <w:tcPr>
            <w:tcW w:w="3827" w:type="dxa"/>
            <w:shd w:val="clear" w:color="auto" w:fill="F3F7DF" w:themeFill="accent1" w:themeFillTint="33"/>
            <w:vAlign w:val="center"/>
          </w:tcPr>
          <w:p w14:paraId="2A5DC322" w14:textId="77777777" w:rsidR="00E7521B" w:rsidRPr="002D2D72" w:rsidRDefault="00E7521B" w:rsidP="006B7DF4">
            <w:pPr>
              <w:jc w:val="center"/>
              <w:rPr>
                <w:rFonts w:ascii="Aptos" w:hAnsi="Aptos"/>
                <w:b/>
                <w:bCs/>
                <w:sz w:val="22"/>
                <w:szCs w:val="22"/>
              </w:rPr>
            </w:pPr>
            <w:r w:rsidRPr="002D2D72">
              <w:rPr>
                <w:rFonts w:ascii="Aptos" w:hAnsi="Aptos"/>
                <w:b/>
                <w:bCs/>
                <w:sz w:val="22"/>
                <w:szCs w:val="22"/>
              </w:rPr>
              <w:t>STEPS</w:t>
            </w:r>
          </w:p>
        </w:tc>
        <w:tc>
          <w:tcPr>
            <w:tcW w:w="1134" w:type="dxa"/>
            <w:shd w:val="clear" w:color="auto" w:fill="F3F7DF" w:themeFill="accent1" w:themeFillTint="33"/>
            <w:vAlign w:val="center"/>
          </w:tcPr>
          <w:p w14:paraId="6A13AE24" w14:textId="4B0326D5" w:rsidR="00E7521B" w:rsidRPr="002D2D72" w:rsidRDefault="00E7521B" w:rsidP="006B7DF4">
            <w:pPr>
              <w:jc w:val="center"/>
              <w:rPr>
                <w:rFonts w:ascii="Aptos" w:hAnsi="Aptos"/>
                <w:b/>
                <w:bCs/>
                <w:sz w:val="22"/>
                <w:szCs w:val="22"/>
              </w:rPr>
            </w:pPr>
            <w:r w:rsidRPr="002D2D72">
              <w:rPr>
                <w:rFonts w:ascii="Aptos" w:hAnsi="Aptos"/>
                <w:b/>
                <w:bCs/>
                <w:sz w:val="22"/>
                <w:szCs w:val="22"/>
              </w:rPr>
              <w:t>TIME</w:t>
            </w:r>
          </w:p>
        </w:tc>
        <w:tc>
          <w:tcPr>
            <w:tcW w:w="4288" w:type="dxa"/>
            <w:shd w:val="clear" w:color="auto" w:fill="F3F7DF" w:themeFill="accent1" w:themeFillTint="33"/>
            <w:vAlign w:val="center"/>
          </w:tcPr>
          <w:p w14:paraId="100C7D2A" w14:textId="77777777" w:rsidR="00E7521B" w:rsidRPr="002D2D72" w:rsidRDefault="00E7521B" w:rsidP="006B7DF4">
            <w:pPr>
              <w:pStyle w:val="Heading4"/>
              <w:jc w:val="center"/>
              <w:outlineLvl w:val="3"/>
              <w:rPr>
                <w:rFonts w:ascii="Aptos" w:hAnsi="Aptos" w:cs="Calibri"/>
                <w:color w:val="auto"/>
                <w:sz w:val="22"/>
                <w:szCs w:val="22"/>
              </w:rPr>
            </w:pPr>
            <w:r w:rsidRPr="002D2D72">
              <w:rPr>
                <w:rFonts w:ascii="Aptos" w:hAnsi="Aptos" w:cs="Calibri"/>
                <w:color w:val="auto"/>
                <w:sz w:val="22"/>
                <w:szCs w:val="22"/>
              </w:rPr>
              <w:t>TOOLS, RESOURCES AND INFO</w:t>
            </w:r>
          </w:p>
        </w:tc>
        <w:tc>
          <w:tcPr>
            <w:tcW w:w="1184" w:type="dxa"/>
            <w:shd w:val="clear" w:color="auto" w:fill="F3F7DF" w:themeFill="accent1" w:themeFillTint="33"/>
            <w:vAlign w:val="center"/>
          </w:tcPr>
          <w:p w14:paraId="4A2A5ED1" w14:textId="46645465" w:rsidR="00E7521B" w:rsidRPr="002D2D72" w:rsidRDefault="006B7DF4" w:rsidP="006B7DF4">
            <w:pPr>
              <w:pStyle w:val="Heading4"/>
              <w:jc w:val="center"/>
              <w:outlineLvl w:val="3"/>
              <w:rPr>
                <w:rFonts w:ascii="Aptos" w:hAnsi="Aptos" w:cs="Calibri"/>
                <w:color w:val="auto"/>
                <w:sz w:val="22"/>
                <w:szCs w:val="22"/>
              </w:rPr>
            </w:pPr>
            <w:r>
              <w:rPr>
                <w:rFonts w:ascii="Aptos" w:hAnsi="Aptos" w:cs="Calibri"/>
                <w:color w:val="auto"/>
                <w:sz w:val="22"/>
                <w:szCs w:val="22"/>
              </w:rPr>
              <w:t>COST</w:t>
            </w:r>
          </w:p>
        </w:tc>
      </w:tr>
      <w:tr w:rsidR="00E7521B" w:rsidRPr="002D2D72" w14:paraId="3186DA25" w14:textId="77777777" w:rsidTr="00AE4335">
        <w:trPr>
          <w:trHeight w:val="565"/>
        </w:trPr>
        <w:tc>
          <w:tcPr>
            <w:tcW w:w="15673" w:type="dxa"/>
            <w:gridSpan w:val="6"/>
            <w:shd w:val="clear" w:color="auto" w:fill="E8EFBF" w:themeFill="accent1" w:themeFillTint="66"/>
            <w:vAlign w:val="center"/>
          </w:tcPr>
          <w:p w14:paraId="2E3E927F" w14:textId="77777777" w:rsidR="00E7521B" w:rsidRPr="002D2D72" w:rsidRDefault="00E7521B" w:rsidP="000D59FD">
            <w:pPr>
              <w:rPr>
                <w:rFonts w:ascii="Aptos" w:hAnsi="Aptos"/>
                <w:b/>
                <w:bCs/>
                <w:sz w:val="32"/>
                <w:szCs w:val="32"/>
              </w:rPr>
            </w:pPr>
            <w:r w:rsidRPr="002D2D72">
              <w:rPr>
                <w:rFonts w:ascii="Aptos" w:hAnsi="Aptos"/>
                <w:b/>
                <w:bCs/>
                <w:sz w:val="32"/>
                <w:szCs w:val="32"/>
              </w:rPr>
              <w:t>DECARBONISATION – Reducing our carbon emissions</w:t>
            </w:r>
          </w:p>
        </w:tc>
      </w:tr>
      <w:tr w:rsidR="00E7521B" w:rsidRPr="002D2D72" w14:paraId="649716F8" w14:textId="77777777" w:rsidTr="000D59FD">
        <w:trPr>
          <w:trHeight w:val="60"/>
        </w:trPr>
        <w:tc>
          <w:tcPr>
            <w:tcW w:w="1805" w:type="dxa"/>
          </w:tcPr>
          <w:p w14:paraId="1D6B8646" w14:textId="77777777" w:rsidR="00E7521B" w:rsidRPr="002D2D72" w:rsidRDefault="00E7521B" w:rsidP="000D59FD">
            <w:pPr>
              <w:rPr>
                <w:rFonts w:ascii="Aptos" w:hAnsi="Aptos"/>
                <w:sz w:val="20"/>
                <w:szCs w:val="20"/>
              </w:rPr>
            </w:pPr>
            <w:r w:rsidRPr="002D2D72">
              <w:rPr>
                <w:rFonts w:ascii="Aptos" w:hAnsi="Aptos"/>
                <w:sz w:val="20"/>
                <w:szCs w:val="20"/>
              </w:rPr>
              <w:t>Increase the number of journeys that include active or shared travel.</w:t>
            </w:r>
          </w:p>
        </w:tc>
        <w:tc>
          <w:tcPr>
            <w:tcW w:w="3435" w:type="dxa"/>
          </w:tcPr>
          <w:p w14:paraId="3BDE2F1E" w14:textId="77777777" w:rsidR="00E7521B" w:rsidRDefault="00E7521B" w:rsidP="000D59FD">
            <w:pPr>
              <w:rPr>
                <w:rFonts w:ascii="Aptos" w:eastAsia="Calibri" w:hAnsi="Aptos" w:cs="Calibri"/>
                <w:sz w:val="20"/>
                <w:szCs w:val="20"/>
              </w:rPr>
            </w:pPr>
            <w:r w:rsidRPr="002D2D72">
              <w:rPr>
                <w:rFonts w:ascii="Aptos" w:eastAsia="Calibri" w:hAnsi="Aptos" w:cs="Calibri"/>
                <w:sz w:val="20"/>
                <w:szCs w:val="20"/>
              </w:rPr>
              <w:t>Increase our school's knowledge of active and sustainable travel.</w:t>
            </w:r>
          </w:p>
          <w:p w14:paraId="1BA10662" w14:textId="77777777" w:rsidR="0044249A" w:rsidRDefault="0044249A" w:rsidP="000D59FD">
            <w:pPr>
              <w:rPr>
                <w:rFonts w:ascii="Aptos" w:eastAsia="Calibri" w:hAnsi="Aptos" w:cs="Calibri"/>
                <w:sz w:val="20"/>
                <w:szCs w:val="20"/>
              </w:rPr>
            </w:pPr>
          </w:p>
          <w:p w14:paraId="05528EE7" w14:textId="75EA2D43" w:rsidR="0044249A" w:rsidRPr="001A7D13" w:rsidRDefault="0044249A" w:rsidP="000D59FD">
            <w:pPr>
              <w:rPr>
                <w:rFonts w:ascii="Aptos" w:eastAsia="Calibri" w:hAnsi="Aptos" w:cs="Calibri"/>
                <w:sz w:val="20"/>
                <w:szCs w:val="20"/>
              </w:rPr>
            </w:pPr>
            <w:r>
              <w:rPr>
                <w:rFonts w:ascii="Aptos" w:eastAsia="Calibri" w:hAnsi="Aptos" w:cs="Calibri"/>
                <w:sz w:val="20"/>
                <w:szCs w:val="20"/>
              </w:rPr>
              <w:t>Run the ‘walking bus’ every summer.</w:t>
            </w:r>
          </w:p>
        </w:tc>
        <w:tc>
          <w:tcPr>
            <w:tcW w:w="3827" w:type="dxa"/>
          </w:tcPr>
          <w:p w14:paraId="4B40EB37" w14:textId="77777777" w:rsidR="00E7521B" w:rsidRPr="002D2D72" w:rsidRDefault="00E7521B" w:rsidP="002F23B6">
            <w:pPr>
              <w:pStyle w:val="ListParagraph"/>
              <w:numPr>
                <w:ilvl w:val="0"/>
                <w:numId w:val="9"/>
              </w:numPr>
              <w:spacing w:line="240" w:lineRule="auto"/>
              <w:rPr>
                <w:rFonts w:ascii="Aptos" w:hAnsi="Aptos"/>
                <w:sz w:val="20"/>
                <w:szCs w:val="20"/>
              </w:rPr>
            </w:pPr>
            <w:r w:rsidRPr="002D2D72">
              <w:rPr>
                <w:rFonts w:ascii="Aptos" w:hAnsi="Aptos"/>
                <w:sz w:val="20"/>
                <w:szCs w:val="20"/>
              </w:rPr>
              <w:t>Research transport links, timetables and accessibility.</w:t>
            </w:r>
          </w:p>
          <w:p w14:paraId="148C78C5" w14:textId="77777777" w:rsidR="00E7521B" w:rsidRPr="002D2D72" w:rsidRDefault="00E7521B" w:rsidP="002F23B6">
            <w:pPr>
              <w:pStyle w:val="ListParagraph"/>
              <w:numPr>
                <w:ilvl w:val="0"/>
                <w:numId w:val="9"/>
              </w:numPr>
              <w:spacing w:line="240" w:lineRule="auto"/>
              <w:rPr>
                <w:rFonts w:ascii="Aptos" w:hAnsi="Aptos"/>
                <w:sz w:val="20"/>
                <w:szCs w:val="20"/>
              </w:rPr>
            </w:pPr>
            <w:r w:rsidRPr="002D2D72">
              <w:rPr>
                <w:rFonts w:ascii="Aptos" w:hAnsi="Aptos"/>
                <w:sz w:val="20"/>
                <w:szCs w:val="20"/>
              </w:rPr>
              <w:t>Consider the feasibility of using car shares/public transport when booking trips and visits.</w:t>
            </w:r>
          </w:p>
          <w:p w14:paraId="6C01E499" w14:textId="3BA81201" w:rsidR="00E7521B" w:rsidRPr="002D2D72" w:rsidRDefault="00E7521B" w:rsidP="002F23B6">
            <w:pPr>
              <w:pStyle w:val="ListParagraph"/>
              <w:numPr>
                <w:ilvl w:val="0"/>
                <w:numId w:val="9"/>
              </w:numPr>
              <w:spacing w:line="240" w:lineRule="auto"/>
              <w:rPr>
                <w:rFonts w:ascii="Aptos" w:hAnsi="Aptos"/>
                <w:sz w:val="20"/>
                <w:szCs w:val="20"/>
              </w:rPr>
            </w:pPr>
            <w:r w:rsidRPr="002D2D72">
              <w:rPr>
                <w:rFonts w:ascii="Aptos" w:hAnsi="Aptos"/>
                <w:sz w:val="20"/>
                <w:szCs w:val="20"/>
              </w:rPr>
              <w:t>Travel survey for all – identity opportunities for car shares.</w:t>
            </w:r>
          </w:p>
        </w:tc>
        <w:tc>
          <w:tcPr>
            <w:tcW w:w="1134" w:type="dxa"/>
          </w:tcPr>
          <w:p w14:paraId="1FABA2EB" w14:textId="77777777" w:rsidR="00E7521B" w:rsidRPr="002D2D72" w:rsidRDefault="00E7521B" w:rsidP="000D59FD">
            <w:pPr>
              <w:rPr>
                <w:rFonts w:ascii="Aptos" w:hAnsi="Aptos"/>
                <w:sz w:val="20"/>
                <w:szCs w:val="20"/>
              </w:rPr>
            </w:pPr>
            <w:r w:rsidRPr="002D2D72">
              <w:rPr>
                <w:rFonts w:ascii="Aptos" w:hAnsi="Aptos"/>
                <w:sz w:val="20"/>
                <w:szCs w:val="20"/>
              </w:rPr>
              <w:t>Feb 2026</w:t>
            </w:r>
          </w:p>
        </w:tc>
        <w:tc>
          <w:tcPr>
            <w:tcW w:w="4288" w:type="dxa"/>
          </w:tcPr>
          <w:p w14:paraId="1695C30D" w14:textId="39C7779F" w:rsidR="00E7521B" w:rsidRPr="008A1300" w:rsidRDefault="00E7521B" w:rsidP="000D59FD">
            <w:pPr>
              <w:rPr>
                <w:rFonts w:ascii="Aptos" w:hAnsi="Aptos"/>
                <w:sz w:val="20"/>
                <w:szCs w:val="20"/>
              </w:rPr>
            </w:pPr>
          </w:p>
          <w:p w14:paraId="593DB699" w14:textId="77777777" w:rsidR="008A1300" w:rsidRPr="002D2D72" w:rsidRDefault="008A1300" w:rsidP="000D59FD">
            <w:pPr>
              <w:rPr>
                <w:rFonts w:ascii="Aptos" w:hAnsi="Aptos"/>
                <w:sz w:val="20"/>
                <w:szCs w:val="20"/>
              </w:rPr>
            </w:pPr>
          </w:p>
          <w:p w14:paraId="0A688D9C" w14:textId="77777777" w:rsidR="00E7521B" w:rsidRPr="002D2D72" w:rsidRDefault="00E7521B" w:rsidP="000D59FD">
            <w:pPr>
              <w:rPr>
                <w:rFonts w:ascii="Aptos" w:hAnsi="Aptos"/>
                <w:sz w:val="20"/>
                <w:szCs w:val="20"/>
              </w:rPr>
            </w:pPr>
          </w:p>
        </w:tc>
        <w:tc>
          <w:tcPr>
            <w:tcW w:w="1184" w:type="dxa"/>
          </w:tcPr>
          <w:p w14:paraId="680D62E0" w14:textId="77777777" w:rsidR="00E7521B" w:rsidRPr="002D2D72" w:rsidRDefault="00E7521B" w:rsidP="000D59FD">
            <w:pPr>
              <w:rPr>
                <w:rFonts w:ascii="Aptos" w:hAnsi="Aptos"/>
                <w:sz w:val="20"/>
                <w:szCs w:val="20"/>
              </w:rPr>
            </w:pPr>
            <w:r w:rsidRPr="002D2D72">
              <w:rPr>
                <w:rFonts w:ascii="Aptos" w:hAnsi="Aptos"/>
                <w:sz w:val="20"/>
                <w:szCs w:val="20"/>
              </w:rPr>
              <w:t>N/A</w:t>
            </w:r>
          </w:p>
        </w:tc>
      </w:tr>
      <w:tr w:rsidR="00E7521B" w:rsidRPr="002D2D72" w14:paraId="3BC7617F" w14:textId="77777777" w:rsidTr="000D59FD">
        <w:trPr>
          <w:trHeight w:val="60"/>
        </w:trPr>
        <w:tc>
          <w:tcPr>
            <w:tcW w:w="1805" w:type="dxa"/>
          </w:tcPr>
          <w:p w14:paraId="13592201" w14:textId="77777777" w:rsidR="00E7521B" w:rsidRPr="002D2D72" w:rsidRDefault="00E7521B" w:rsidP="000D59FD">
            <w:pPr>
              <w:rPr>
                <w:rFonts w:ascii="Aptos" w:hAnsi="Aptos"/>
                <w:sz w:val="20"/>
                <w:szCs w:val="20"/>
              </w:rPr>
            </w:pPr>
            <w:r w:rsidRPr="002D2D72">
              <w:rPr>
                <w:rFonts w:ascii="Aptos" w:eastAsia="Calibri" w:hAnsi="Aptos" w:cs="Calibri"/>
                <w:sz w:val="20"/>
                <w:szCs w:val="20"/>
              </w:rPr>
              <w:t>Encourage active travel by providing cycle skills sessions.</w:t>
            </w:r>
          </w:p>
        </w:tc>
        <w:tc>
          <w:tcPr>
            <w:tcW w:w="3435" w:type="dxa"/>
          </w:tcPr>
          <w:p w14:paraId="5D7A4825" w14:textId="77777777" w:rsidR="00E7521B" w:rsidRPr="002D2D72" w:rsidRDefault="00E7521B" w:rsidP="000D59FD">
            <w:pPr>
              <w:widowControl w:val="0"/>
              <w:rPr>
                <w:rFonts w:ascii="Aptos" w:eastAsia="Calibri" w:hAnsi="Aptos" w:cs="Calibri"/>
                <w:sz w:val="20"/>
                <w:szCs w:val="20"/>
              </w:rPr>
            </w:pPr>
            <w:r w:rsidRPr="002D2D72">
              <w:rPr>
                <w:rFonts w:ascii="Aptos" w:eastAsia="Calibri" w:hAnsi="Aptos" w:cs="Calibri"/>
                <w:sz w:val="20"/>
                <w:szCs w:val="20"/>
              </w:rPr>
              <w:t>Organise external cycle skills lessons for students to improve their skills and safety on their bikes.</w:t>
            </w:r>
          </w:p>
          <w:p w14:paraId="372E8DBB" w14:textId="77777777" w:rsidR="00E7521B" w:rsidRPr="002D2D72" w:rsidRDefault="00E7521B" w:rsidP="000D59FD">
            <w:pPr>
              <w:widowControl w:val="0"/>
              <w:rPr>
                <w:rFonts w:ascii="Aptos" w:eastAsia="Calibri" w:hAnsi="Aptos" w:cs="Calibri"/>
                <w:sz w:val="20"/>
                <w:szCs w:val="20"/>
              </w:rPr>
            </w:pPr>
          </w:p>
          <w:p w14:paraId="1000140E" w14:textId="77777777" w:rsidR="00E7521B" w:rsidRPr="002D2D72" w:rsidRDefault="00E7521B" w:rsidP="000D59FD">
            <w:pPr>
              <w:widowControl w:val="0"/>
              <w:rPr>
                <w:rFonts w:ascii="Aptos" w:eastAsia="Calibri" w:hAnsi="Aptos" w:cs="Calibri"/>
                <w:sz w:val="20"/>
                <w:szCs w:val="20"/>
              </w:rPr>
            </w:pPr>
            <w:r w:rsidRPr="002D2D72">
              <w:rPr>
                <w:rFonts w:ascii="Aptos" w:eastAsia="Calibri" w:hAnsi="Aptos" w:cs="Calibri"/>
                <w:sz w:val="20"/>
                <w:szCs w:val="20"/>
              </w:rPr>
              <w:t>Consider extending to parents, carers and teaching staff.</w:t>
            </w:r>
          </w:p>
        </w:tc>
        <w:tc>
          <w:tcPr>
            <w:tcW w:w="3827" w:type="dxa"/>
          </w:tcPr>
          <w:p w14:paraId="6E0E1DBF" w14:textId="77777777" w:rsidR="00E7521B" w:rsidRPr="002D2D72" w:rsidRDefault="00E7521B" w:rsidP="002F23B6">
            <w:pPr>
              <w:pStyle w:val="ListParagraph"/>
              <w:numPr>
                <w:ilvl w:val="0"/>
                <w:numId w:val="10"/>
              </w:numPr>
              <w:spacing w:line="240" w:lineRule="auto"/>
              <w:rPr>
                <w:rFonts w:ascii="Aptos" w:hAnsi="Aptos"/>
                <w:sz w:val="20"/>
                <w:szCs w:val="20"/>
              </w:rPr>
            </w:pPr>
            <w:r w:rsidRPr="002D2D72">
              <w:rPr>
                <w:rFonts w:ascii="Aptos" w:hAnsi="Aptos"/>
                <w:sz w:val="20"/>
                <w:szCs w:val="20"/>
              </w:rPr>
              <w:t>Contact CycleWise</w:t>
            </w:r>
          </w:p>
          <w:p w14:paraId="2E981F39" w14:textId="77777777" w:rsidR="00E7521B" w:rsidRPr="002D2D72" w:rsidRDefault="00E7521B" w:rsidP="002F23B6">
            <w:pPr>
              <w:pStyle w:val="ListParagraph"/>
              <w:numPr>
                <w:ilvl w:val="0"/>
                <w:numId w:val="10"/>
              </w:numPr>
              <w:spacing w:line="240" w:lineRule="auto"/>
              <w:rPr>
                <w:rFonts w:ascii="Aptos" w:hAnsi="Aptos"/>
                <w:sz w:val="20"/>
                <w:szCs w:val="20"/>
              </w:rPr>
            </w:pPr>
            <w:r w:rsidRPr="002D2D72">
              <w:rPr>
                <w:rFonts w:ascii="Aptos" w:hAnsi="Aptos"/>
                <w:sz w:val="20"/>
                <w:szCs w:val="20"/>
              </w:rPr>
              <w:t>Explore training options for children, staff and the community.</w:t>
            </w:r>
          </w:p>
          <w:p w14:paraId="1CF2AAD8" w14:textId="77777777" w:rsidR="00E7521B" w:rsidRPr="002D2D72" w:rsidRDefault="00E7521B" w:rsidP="002F23B6">
            <w:pPr>
              <w:pStyle w:val="ListParagraph"/>
              <w:numPr>
                <w:ilvl w:val="0"/>
                <w:numId w:val="10"/>
              </w:numPr>
              <w:spacing w:line="240" w:lineRule="auto"/>
              <w:rPr>
                <w:rFonts w:ascii="Aptos" w:hAnsi="Aptos"/>
                <w:sz w:val="20"/>
                <w:szCs w:val="20"/>
              </w:rPr>
            </w:pPr>
            <w:r w:rsidRPr="002D2D72">
              <w:rPr>
                <w:rFonts w:ascii="Aptos" w:hAnsi="Aptos"/>
                <w:sz w:val="20"/>
                <w:szCs w:val="20"/>
              </w:rPr>
              <w:t>Implement on an annual basis.</w:t>
            </w:r>
          </w:p>
        </w:tc>
        <w:tc>
          <w:tcPr>
            <w:tcW w:w="1134" w:type="dxa"/>
          </w:tcPr>
          <w:p w14:paraId="2490F1D8" w14:textId="77777777" w:rsidR="00E7521B" w:rsidRPr="002D2D72" w:rsidRDefault="00E7521B" w:rsidP="000D59FD">
            <w:pPr>
              <w:rPr>
                <w:rFonts w:ascii="Aptos" w:hAnsi="Aptos"/>
                <w:sz w:val="20"/>
                <w:szCs w:val="20"/>
              </w:rPr>
            </w:pPr>
            <w:r w:rsidRPr="002D2D72">
              <w:rPr>
                <w:rFonts w:ascii="Aptos" w:hAnsi="Aptos"/>
                <w:sz w:val="20"/>
                <w:szCs w:val="20"/>
              </w:rPr>
              <w:t>Feb 2026</w:t>
            </w:r>
          </w:p>
        </w:tc>
        <w:tc>
          <w:tcPr>
            <w:tcW w:w="4288" w:type="dxa"/>
          </w:tcPr>
          <w:p w14:paraId="679AA8FC" w14:textId="77777777" w:rsidR="00E7521B" w:rsidRPr="002D2D72" w:rsidRDefault="00915438" w:rsidP="000D59FD">
            <w:pPr>
              <w:rPr>
                <w:rFonts w:ascii="Aptos" w:hAnsi="Aptos"/>
                <w:sz w:val="20"/>
                <w:szCs w:val="20"/>
              </w:rPr>
            </w:pPr>
            <w:hyperlink r:id="rId19" w:history="1">
              <w:r w:rsidR="00E7521B" w:rsidRPr="002D2D72">
                <w:rPr>
                  <w:rStyle w:val="Hyperlink"/>
                  <w:rFonts w:ascii="Aptos" w:hAnsi="Aptos"/>
                  <w:sz w:val="20"/>
                  <w:szCs w:val="20"/>
                </w:rPr>
                <w:t>https://cyclewise.co.uk/youth-schools/bikeability-cycle-training-in-schools/</w:t>
              </w:r>
            </w:hyperlink>
          </w:p>
          <w:p w14:paraId="3351AA42" w14:textId="77777777" w:rsidR="00E7521B" w:rsidRPr="002D2D72" w:rsidRDefault="00E7521B" w:rsidP="000D59FD">
            <w:pPr>
              <w:rPr>
                <w:rFonts w:ascii="Aptos" w:hAnsi="Aptos"/>
                <w:sz w:val="20"/>
                <w:szCs w:val="20"/>
              </w:rPr>
            </w:pPr>
          </w:p>
        </w:tc>
        <w:tc>
          <w:tcPr>
            <w:tcW w:w="1184" w:type="dxa"/>
          </w:tcPr>
          <w:p w14:paraId="5EFD703B" w14:textId="77777777" w:rsidR="00E7521B" w:rsidRPr="002D2D72" w:rsidRDefault="00E7521B" w:rsidP="000D59FD">
            <w:pPr>
              <w:rPr>
                <w:rFonts w:ascii="Aptos" w:hAnsi="Aptos"/>
                <w:sz w:val="20"/>
                <w:szCs w:val="20"/>
              </w:rPr>
            </w:pPr>
            <w:r w:rsidRPr="002D2D72">
              <w:rPr>
                <w:rFonts w:ascii="Aptos" w:hAnsi="Aptos"/>
                <w:sz w:val="20"/>
                <w:szCs w:val="20"/>
              </w:rPr>
              <w:t>£</w:t>
            </w:r>
          </w:p>
        </w:tc>
      </w:tr>
      <w:tr w:rsidR="00E7521B" w:rsidRPr="002D2D72" w14:paraId="215E7DD2" w14:textId="77777777" w:rsidTr="000D59FD">
        <w:trPr>
          <w:trHeight w:val="60"/>
        </w:trPr>
        <w:tc>
          <w:tcPr>
            <w:tcW w:w="1805" w:type="dxa"/>
            <w:vMerge w:val="restart"/>
          </w:tcPr>
          <w:p w14:paraId="6AF42BB6" w14:textId="77777777" w:rsidR="00E7521B" w:rsidRPr="002D2D72" w:rsidRDefault="00E7521B" w:rsidP="000D59FD">
            <w:pPr>
              <w:rPr>
                <w:rFonts w:ascii="Aptos" w:eastAsia="Calibri" w:hAnsi="Aptos" w:cs="Calibri"/>
                <w:color w:val="000000" w:themeColor="text1"/>
                <w:sz w:val="20"/>
                <w:szCs w:val="20"/>
              </w:rPr>
            </w:pPr>
            <w:r w:rsidRPr="002D2D72">
              <w:rPr>
                <w:rFonts w:ascii="Aptos" w:hAnsi="Aptos"/>
                <w:sz w:val="20"/>
                <w:szCs w:val="20"/>
              </w:rPr>
              <w:t>Reduce waste, consumption and recycling.</w:t>
            </w:r>
          </w:p>
        </w:tc>
        <w:tc>
          <w:tcPr>
            <w:tcW w:w="3435" w:type="dxa"/>
          </w:tcPr>
          <w:p w14:paraId="343DD882" w14:textId="4040CBD8" w:rsidR="00E7521B" w:rsidRPr="002D2D72" w:rsidRDefault="00E7521B" w:rsidP="000D59FD">
            <w:pPr>
              <w:rPr>
                <w:rFonts w:ascii="Aptos" w:eastAsia="Calibri" w:hAnsi="Aptos" w:cs="Calibri"/>
                <w:color w:val="000000" w:themeColor="text1"/>
                <w:sz w:val="20"/>
                <w:szCs w:val="20"/>
              </w:rPr>
            </w:pPr>
            <w:r w:rsidRPr="002D2D72">
              <w:rPr>
                <w:rFonts w:ascii="Aptos" w:eastAsia="Calibri" w:hAnsi="Aptos" w:cs="Calibri"/>
                <w:color w:val="000000" w:themeColor="text1"/>
                <w:sz w:val="20"/>
                <w:szCs w:val="20"/>
              </w:rPr>
              <w:t>Adopt a “Refuse and Reuse First” Mindset;</w:t>
            </w:r>
          </w:p>
          <w:p w14:paraId="43A7C293" w14:textId="77777777" w:rsidR="00E7521B" w:rsidRPr="002D2D72" w:rsidRDefault="00E7521B" w:rsidP="000D59FD">
            <w:pPr>
              <w:rPr>
                <w:rFonts w:ascii="Aptos" w:eastAsia="Calibri" w:hAnsi="Aptos" w:cs="Calibri"/>
                <w:color w:val="000000" w:themeColor="text1"/>
                <w:sz w:val="20"/>
                <w:szCs w:val="20"/>
              </w:rPr>
            </w:pPr>
          </w:p>
          <w:p w14:paraId="15E068F5" w14:textId="77777777" w:rsidR="00E7521B" w:rsidRPr="002D2D72" w:rsidRDefault="00E7521B" w:rsidP="000D59FD">
            <w:pPr>
              <w:rPr>
                <w:rFonts w:ascii="Aptos" w:eastAsia="Calibri" w:hAnsi="Aptos" w:cs="Calibri"/>
                <w:color w:val="000000" w:themeColor="text1"/>
                <w:sz w:val="20"/>
                <w:szCs w:val="20"/>
              </w:rPr>
            </w:pPr>
            <w:r w:rsidRPr="002D2D72">
              <w:rPr>
                <w:rFonts w:ascii="Aptos" w:eastAsia="Calibri" w:hAnsi="Aptos" w:cs="Calibri"/>
                <w:color w:val="000000" w:themeColor="text1"/>
                <w:sz w:val="20"/>
                <w:szCs w:val="20"/>
              </w:rPr>
              <w:t>Refuse unnecessary items – Say no to freebies, excess packaging, and single-use products.</w:t>
            </w:r>
          </w:p>
          <w:p w14:paraId="5D273387" w14:textId="77777777" w:rsidR="00E7521B" w:rsidRPr="002D2D72" w:rsidRDefault="00E7521B" w:rsidP="000D59FD">
            <w:pPr>
              <w:rPr>
                <w:rFonts w:ascii="Aptos" w:eastAsia="Calibri" w:hAnsi="Aptos" w:cs="Calibri"/>
                <w:color w:val="000000" w:themeColor="text1"/>
                <w:sz w:val="20"/>
                <w:szCs w:val="20"/>
              </w:rPr>
            </w:pPr>
          </w:p>
          <w:p w14:paraId="43F0A88C" w14:textId="77777777" w:rsidR="00E7521B" w:rsidRPr="002D2D72" w:rsidRDefault="00E7521B" w:rsidP="000D59FD">
            <w:pPr>
              <w:rPr>
                <w:rFonts w:ascii="Aptos" w:eastAsia="Calibri" w:hAnsi="Aptos" w:cs="Calibri"/>
                <w:color w:val="000000" w:themeColor="text1"/>
                <w:sz w:val="20"/>
                <w:szCs w:val="20"/>
              </w:rPr>
            </w:pPr>
            <w:r w:rsidRPr="002D2D72">
              <w:rPr>
                <w:rFonts w:ascii="Aptos" w:eastAsia="Calibri" w:hAnsi="Aptos" w:cs="Calibri"/>
                <w:color w:val="000000" w:themeColor="text1"/>
                <w:sz w:val="20"/>
                <w:szCs w:val="20"/>
              </w:rPr>
              <w:t>Choose reusable alternatives – Use refillable bottles, cloth bags, and durable containers.</w:t>
            </w:r>
          </w:p>
          <w:p w14:paraId="027EC8EC" w14:textId="77777777" w:rsidR="00E7521B" w:rsidRPr="002D2D72" w:rsidRDefault="00E7521B" w:rsidP="000D59FD">
            <w:pPr>
              <w:rPr>
                <w:rFonts w:ascii="Aptos" w:eastAsia="Calibri" w:hAnsi="Aptos" w:cs="Calibri"/>
                <w:color w:val="000000" w:themeColor="text1"/>
                <w:sz w:val="20"/>
                <w:szCs w:val="20"/>
              </w:rPr>
            </w:pPr>
          </w:p>
          <w:p w14:paraId="54EEB2D7" w14:textId="77777777" w:rsidR="00E7521B" w:rsidRPr="002D2D72" w:rsidRDefault="00E7521B" w:rsidP="000D59FD">
            <w:pPr>
              <w:rPr>
                <w:rFonts w:ascii="Aptos" w:eastAsia="Calibri" w:hAnsi="Aptos" w:cs="Calibri"/>
                <w:color w:val="000000" w:themeColor="text1"/>
                <w:sz w:val="20"/>
                <w:szCs w:val="20"/>
              </w:rPr>
            </w:pPr>
            <w:r w:rsidRPr="002D2D72">
              <w:rPr>
                <w:rFonts w:ascii="Aptos" w:eastAsia="Calibri" w:hAnsi="Aptos" w:cs="Calibri"/>
                <w:color w:val="000000" w:themeColor="text1"/>
                <w:sz w:val="20"/>
                <w:szCs w:val="20"/>
              </w:rPr>
              <w:t>Repair before replacing – Fix broken items or repurpose them creatively.</w:t>
            </w:r>
          </w:p>
        </w:tc>
        <w:tc>
          <w:tcPr>
            <w:tcW w:w="3827" w:type="dxa"/>
          </w:tcPr>
          <w:p w14:paraId="644FC948" w14:textId="77777777" w:rsidR="00E7521B" w:rsidRPr="002D2D72" w:rsidRDefault="00E7521B" w:rsidP="002F23B6">
            <w:pPr>
              <w:numPr>
                <w:ilvl w:val="0"/>
                <w:numId w:val="11"/>
              </w:numPr>
              <w:tabs>
                <w:tab w:val="num" w:pos="720"/>
              </w:tabs>
              <w:rPr>
                <w:rFonts w:ascii="Aptos" w:eastAsia="Calibri" w:hAnsi="Aptos" w:cs="Calibri"/>
                <w:color w:val="000000" w:themeColor="text1"/>
                <w:sz w:val="20"/>
                <w:szCs w:val="20"/>
              </w:rPr>
            </w:pPr>
            <w:r w:rsidRPr="002D2D72">
              <w:rPr>
                <w:rFonts w:ascii="Aptos" w:eastAsia="Calibri" w:hAnsi="Aptos" w:cs="Calibri"/>
                <w:color w:val="000000" w:themeColor="text1"/>
                <w:sz w:val="20"/>
                <w:szCs w:val="20"/>
              </w:rPr>
              <w:t>Buy less and buy better – Prioritise quality over quantity to reduce future waste.</w:t>
            </w:r>
          </w:p>
          <w:p w14:paraId="63E9C491" w14:textId="2AA17F44" w:rsidR="00E7521B" w:rsidRPr="002D2D72" w:rsidRDefault="00E7521B" w:rsidP="002F23B6">
            <w:pPr>
              <w:numPr>
                <w:ilvl w:val="0"/>
                <w:numId w:val="11"/>
              </w:numPr>
              <w:tabs>
                <w:tab w:val="num" w:pos="720"/>
              </w:tabs>
              <w:rPr>
                <w:rFonts w:ascii="Aptos" w:eastAsia="Calibri" w:hAnsi="Aptos" w:cs="Calibri"/>
                <w:color w:val="000000" w:themeColor="text1"/>
                <w:sz w:val="20"/>
                <w:szCs w:val="20"/>
              </w:rPr>
            </w:pPr>
            <w:r w:rsidRPr="002D2D72">
              <w:rPr>
                <w:rFonts w:ascii="Aptos" w:eastAsia="Calibri" w:hAnsi="Aptos" w:cs="Calibri"/>
                <w:color w:val="000000" w:themeColor="text1"/>
                <w:sz w:val="20"/>
                <w:szCs w:val="20"/>
              </w:rPr>
              <w:t>Avoid over-recycling – Learn what truly needs recycling and what can be reused or composted</w:t>
            </w:r>
            <w:r w:rsidR="00CF3212">
              <w:rPr>
                <w:rFonts w:ascii="Aptos" w:eastAsia="Calibri" w:hAnsi="Aptos" w:cs="Calibri"/>
                <w:color w:val="000000" w:themeColor="text1"/>
                <w:sz w:val="20"/>
                <w:szCs w:val="20"/>
              </w:rPr>
              <w:t xml:space="preserve"> (ensure composting bins are available).</w:t>
            </w:r>
          </w:p>
          <w:p w14:paraId="1A26E0B8" w14:textId="77777777" w:rsidR="00E7521B" w:rsidRDefault="00E7521B" w:rsidP="002F23B6">
            <w:pPr>
              <w:numPr>
                <w:ilvl w:val="0"/>
                <w:numId w:val="11"/>
              </w:numPr>
              <w:tabs>
                <w:tab w:val="num" w:pos="720"/>
              </w:tabs>
              <w:rPr>
                <w:rFonts w:ascii="Aptos" w:eastAsia="Calibri" w:hAnsi="Aptos" w:cs="Calibri"/>
                <w:color w:val="000000" w:themeColor="text1"/>
                <w:sz w:val="20"/>
                <w:szCs w:val="20"/>
              </w:rPr>
            </w:pPr>
            <w:r w:rsidRPr="002D2D72">
              <w:rPr>
                <w:rFonts w:ascii="Aptos" w:eastAsia="Calibri" w:hAnsi="Aptos" w:cs="Calibri"/>
                <w:color w:val="000000" w:themeColor="text1"/>
                <w:sz w:val="20"/>
                <w:szCs w:val="20"/>
              </w:rPr>
              <w:t>Simplify sorting systems – Label bins clearly and educate staff on proper disposal.</w:t>
            </w:r>
          </w:p>
          <w:p w14:paraId="6087B7DA" w14:textId="77777777" w:rsidR="00E7521B" w:rsidRPr="002D2D72" w:rsidRDefault="00E7521B" w:rsidP="002F23B6">
            <w:pPr>
              <w:numPr>
                <w:ilvl w:val="0"/>
                <w:numId w:val="11"/>
              </w:numPr>
              <w:tabs>
                <w:tab w:val="num" w:pos="720"/>
              </w:tabs>
              <w:rPr>
                <w:rFonts w:ascii="Aptos" w:eastAsia="Calibri" w:hAnsi="Aptos" w:cs="Calibri"/>
                <w:color w:val="000000" w:themeColor="text1"/>
                <w:sz w:val="20"/>
                <w:szCs w:val="20"/>
              </w:rPr>
            </w:pPr>
            <w:r>
              <w:rPr>
                <w:rFonts w:ascii="Aptos" w:eastAsia="Calibri" w:hAnsi="Aptos" w:cs="Calibri"/>
                <w:color w:val="000000" w:themeColor="text1"/>
                <w:sz w:val="20"/>
                <w:szCs w:val="20"/>
              </w:rPr>
              <w:t>Take part in Waste Week – March 2026</w:t>
            </w:r>
          </w:p>
        </w:tc>
        <w:tc>
          <w:tcPr>
            <w:tcW w:w="1134" w:type="dxa"/>
          </w:tcPr>
          <w:p w14:paraId="51A50B33" w14:textId="77777777" w:rsidR="00E7521B" w:rsidRDefault="00E7521B" w:rsidP="000D59FD">
            <w:pPr>
              <w:widowControl w:val="0"/>
              <w:rPr>
                <w:rFonts w:ascii="Aptos" w:eastAsia="Calibri" w:hAnsi="Aptos" w:cs="Calibri"/>
                <w:color w:val="000000" w:themeColor="text1"/>
                <w:sz w:val="20"/>
                <w:szCs w:val="20"/>
              </w:rPr>
            </w:pPr>
            <w:r w:rsidRPr="002D2D72">
              <w:rPr>
                <w:rFonts w:ascii="Aptos" w:eastAsia="Calibri" w:hAnsi="Aptos" w:cs="Calibri"/>
                <w:color w:val="000000" w:themeColor="text1"/>
                <w:sz w:val="20"/>
                <w:szCs w:val="20"/>
              </w:rPr>
              <w:t>Establish ASAP</w:t>
            </w:r>
          </w:p>
          <w:p w14:paraId="43AB77AC" w14:textId="77777777" w:rsidR="00E7521B" w:rsidRDefault="00E7521B" w:rsidP="000D59FD">
            <w:pPr>
              <w:widowControl w:val="0"/>
              <w:rPr>
                <w:rFonts w:ascii="Aptos" w:eastAsia="Calibri" w:hAnsi="Aptos" w:cs="Calibri"/>
                <w:color w:val="000000" w:themeColor="text1"/>
                <w:sz w:val="20"/>
                <w:szCs w:val="20"/>
              </w:rPr>
            </w:pPr>
          </w:p>
          <w:p w14:paraId="241ADAA7" w14:textId="77777777" w:rsidR="00E7521B" w:rsidRDefault="00E7521B" w:rsidP="000D59FD">
            <w:pPr>
              <w:widowControl w:val="0"/>
              <w:rPr>
                <w:rFonts w:ascii="Aptos" w:eastAsia="Calibri" w:hAnsi="Aptos" w:cs="Calibri"/>
                <w:color w:val="000000" w:themeColor="text1"/>
                <w:sz w:val="20"/>
                <w:szCs w:val="20"/>
              </w:rPr>
            </w:pPr>
          </w:p>
          <w:p w14:paraId="3542F1FD" w14:textId="77777777" w:rsidR="00E7521B" w:rsidRDefault="00E7521B" w:rsidP="000D59FD">
            <w:pPr>
              <w:widowControl w:val="0"/>
              <w:rPr>
                <w:rFonts w:ascii="Aptos" w:eastAsia="Calibri" w:hAnsi="Aptos" w:cs="Calibri"/>
                <w:color w:val="000000" w:themeColor="text1"/>
                <w:sz w:val="20"/>
                <w:szCs w:val="20"/>
              </w:rPr>
            </w:pPr>
          </w:p>
          <w:p w14:paraId="644A4F06" w14:textId="77777777" w:rsidR="00E7521B" w:rsidRDefault="00E7521B" w:rsidP="000D59FD">
            <w:pPr>
              <w:widowControl w:val="0"/>
              <w:rPr>
                <w:rFonts w:ascii="Aptos" w:eastAsia="Calibri" w:hAnsi="Aptos" w:cs="Calibri"/>
                <w:color w:val="000000" w:themeColor="text1"/>
                <w:sz w:val="20"/>
                <w:szCs w:val="20"/>
              </w:rPr>
            </w:pPr>
          </w:p>
          <w:p w14:paraId="11C68A66" w14:textId="77777777" w:rsidR="00E7521B" w:rsidRDefault="00E7521B" w:rsidP="000D59FD">
            <w:pPr>
              <w:widowControl w:val="0"/>
              <w:rPr>
                <w:rFonts w:ascii="Aptos" w:eastAsia="Calibri" w:hAnsi="Aptos" w:cs="Calibri"/>
                <w:color w:val="000000" w:themeColor="text1"/>
                <w:sz w:val="20"/>
                <w:szCs w:val="20"/>
              </w:rPr>
            </w:pPr>
          </w:p>
          <w:p w14:paraId="08B83024" w14:textId="77777777" w:rsidR="00E7521B" w:rsidRDefault="00E7521B" w:rsidP="000D59FD">
            <w:pPr>
              <w:widowControl w:val="0"/>
              <w:rPr>
                <w:rFonts w:ascii="Aptos" w:eastAsia="Calibri" w:hAnsi="Aptos" w:cs="Calibri"/>
                <w:color w:val="000000" w:themeColor="text1"/>
                <w:sz w:val="20"/>
                <w:szCs w:val="20"/>
              </w:rPr>
            </w:pPr>
          </w:p>
          <w:p w14:paraId="1D1B9AB0" w14:textId="77777777" w:rsidR="00E7521B" w:rsidRDefault="00E7521B" w:rsidP="000D59FD">
            <w:pPr>
              <w:widowControl w:val="0"/>
              <w:rPr>
                <w:rFonts w:ascii="Aptos" w:eastAsia="Calibri" w:hAnsi="Aptos" w:cs="Calibri"/>
                <w:color w:val="000000" w:themeColor="text1"/>
                <w:sz w:val="20"/>
                <w:szCs w:val="20"/>
              </w:rPr>
            </w:pPr>
          </w:p>
          <w:p w14:paraId="470A21F6" w14:textId="77777777" w:rsidR="00E7521B" w:rsidRDefault="00E7521B" w:rsidP="000D59FD">
            <w:pPr>
              <w:widowControl w:val="0"/>
              <w:rPr>
                <w:rFonts w:ascii="Aptos" w:eastAsia="Calibri" w:hAnsi="Aptos" w:cs="Calibri"/>
                <w:color w:val="000000" w:themeColor="text1"/>
                <w:sz w:val="20"/>
                <w:szCs w:val="20"/>
              </w:rPr>
            </w:pPr>
          </w:p>
          <w:p w14:paraId="5756A791" w14:textId="77777777" w:rsidR="00E7521B" w:rsidRPr="002D2D72" w:rsidRDefault="00E7521B" w:rsidP="000D59FD">
            <w:pPr>
              <w:widowControl w:val="0"/>
              <w:rPr>
                <w:rFonts w:ascii="Aptos" w:eastAsia="Calibri" w:hAnsi="Aptos" w:cs="Calibri"/>
                <w:color w:val="000000" w:themeColor="text1"/>
                <w:sz w:val="20"/>
                <w:szCs w:val="20"/>
              </w:rPr>
            </w:pPr>
            <w:r>
              <w:rPr>
                <w:rFonts w:ascii="Aptos" w:eastAsia="Calibri" w:hAnsi="Aptos" w:cs="Calibri"/>
                <w:color w:val="000000" w:themeColor="text1"/>
                <w:sz w:val="20"/>
                <w:szCs w:val="20"/>
              </w:rPr>
              <w:t>March 2026</w:t>
            </w:r>
          </w:p>
        </w:tc>
        <w:tc>
          <w:tcPr>
            <w:tcW w:w="4288" w:type="dxa"/>
          </w:tcPr>
          <w:p w14:paraId="32673746" w14:textId="77777777" w:rsidR="00E7521B" w:rsidRDefault="00915438" w:rsidP="000D59FD">
            <w:pPr>
              <w:rPr>
                <w:rFonts w:ascii="Aptos" w:hAnsi="Aptos"/>
              </w:rPr>
            </w:pPr>
            <w:hyperlink r:id="rId20" w:history="1">
              <w:r w:rsidR="00E7521B" w:rsidRPr="002D2D72">
                <w:rPr>
                  <w:rStyle w:val="Hyperlink"/>
                  <w:rFonts w:ascii="Aptos" w:eastAsia="Calibri" w:hAnsi="Aptos" w:cs="Calibri"/>
                  <w:sz w:val="20"/>
                  <w:szCs w:val="20"/>
                </w:rPr>
                <w:t>https://www.rhs.org.uk/soil-composts-mulches/composting</w:t>
              </w:r>
            </w:hyperlink>
          </w:p>
          <w:p w14:paraId="3CC04ADA" w14:textId="77777777" w:rsidR="00E7521B" w:rsidRDefault="00E7521B" w:rsidP="000D59FD">
            <w:pPr>
              <w:rPr>
                <w:rFonts w:ascii="Aptos" w:hAnsi="Aptos"/>
              </w:rPr>
            </w:pPr>
          </w:p>
          <w:p w14:paraId="38045F8B" w14:textId="77777777" w:rsidR="00E7521B" w:rsidRDefault="00E7521B" w:rsidP="000D59FD">
            <w:pPr>
              <w:rPr>
                <w:rFonts w:ascii="Aptos" w:hAnsi="Aptos"/>
              </w:rPr>
            </w:pPr>
          </w:p>
          <w:p w14:paraId="1AD222E0" w14:textId="77777777" w:rsidR="00E7521B" w:rsidRDefault="00E7521B" w:rsidP="000D59FD">
            <w:pPr>
              <w:rPr>
                <w:rFonts w:ascii="Aptos" w:hAnsi="Aptos"/>
              </w:rPr>
            </w:pPr>
          </w:p>
          <w:p w14:paraId="0A90BAE1" w14:textId="77777777" w:rsidR="00E7521B" w:rsidRDefault="00E7521B" w:rsidP="000D59FD">
            <w:pPr>
              <w:rPr>
                <w:rFonts w:ascii="Aptos" w:hAnsi="Aptos"/>
              </w:rPr>
            </w:pPr>
          </w:p>
          <w:p w14:paraId="6D5DF27F" w14:textId="77777777" w:rsidR="00E7521B" w:rsidRDefault="00E7521B" w:rsidP="000D59FD">
            <w:pPr>
              <w:rPr>
                <w:rFonts w:ascii="Aptos" w:hAnsi="Aptos"/>
              </w:rPr>
            </w:pPr>
          </w:p>
          <w:p w14:paraId="482CEB25" w14:textId="77777777" w:rsidR="00E7521B" w:rsidRDefault="00E7521B" w:rsidP="000D59FD">
            <w:pPr>
              <w:rPr>
                <w:rFonts w:ascii="Aptos" w:hAnsi="Aptos"/>
              </w:rPr>
            </w:pPr>
          </w:p>
          <w:p w14:paraId="485E7E8E" w14:textId="77777777" w:rsidR="00AC421A" w:rsidRDefault="00AC421A" w:rsidP="000D59FD"/>
          <w:p w14:paraId="47E8753F" w14:textId="0E901411" w:rsidR="00E7521B" w:rsidRDefault="00915438" w:rsidP="000D59FD">
            <w:pPr>
              <w:rPr>
                <w:rFonts w:ascii="Aptos" w:eastAsia="Calibri" w:hAnsi="Aptos" w:cs="Calibri"/>
                <w:color w:val="000000" w:themeColor="text1"/>
                <w:sz w:val="20"/>
                <w:szCs w:val="20"/>
              </w:rPr>
            </w:pPr>
            <w:hyperlink r:id="rId21" w:history="1">
              <w:r w:rsidR="00E7521B" w:rsidRPr="00DC0328">
                <w:rPr>
                  <w:rStyle w:val="Hyperlink"/>
                  <w:rFonts w:ascii="Aptos" w:eastAsia="Calibri" w:hAnsi="Aptos" w:cs="Calibri"/>
                  <w:sz w:val="20"/>
                  <w:szCs w:val="20"/>
                </w:rPr>
                <w:t>https://www.jointhepod.org/campaigns/ww26</w:t>
              </w:r>
            </w:hyperlink>
          </w:p>
          <w:p w14:paraId="3BE6C7AE" w14:textId="77777777" w:rsidR="00E7521B" w:rsidRPr="002D2D72" w:rsidRDefault="00E7521B" w:rsidP="000D59FD">
            <w:pPr>
              <w:rPr>
                <w:rFonts w:ascii="Aptos" w:eastAsia="Calibri" w:hAnsi="Aptos" w:cs="Calibri"/>
                <w:color w:val="000000" w:themeColor="text1"/>
                <w:sz w:val="20"/>
                <w:szCs w:val="20"/>
              </w:rPr>
            </w:pPr>
          </w:p>
        </w:tc>
        <w:tc>
          <w:tcPr>
            <w:tcW w:w="1184" w:type="dxa"/>
          </w:tcPr>
          <w:p w14:paraId="1F87373A" w14:textId="77777777" w:rsidR="00E7521B" w:rsidRPr="002D2D72" w:rsidRDefault="00E7521B" w:rsidP="000D59FD">
            <w:pPr>
              <w:rPr>
                <w:rFonts w:ascii="Aptos" w:hAnsi="Aptos"/>
                <w:sz w:val="20"/>
                <w:szCs w:val="20"/>
              </w:rPr>
            </w:pPr>
            <w:r w:rsidRPr="002D2D72">
              <w:rPr>
                <w:rFonts w:ascii="Aptos" w:hAnsi="Aptos"/>
                <w:sz w:val="20"/>
                <w:szCs w:val="20"/>
              </w:rPr>
              <w:t>£</w:t>
            </w:r>
          </w:p>
        </w:tc>
      </w:tr>
      <w:tr w:rsidR="00E7521B" w:rsidRPr="002D2D72" w14:paraId="08D0CC1B" w14:textId="77777777" w:rsidTr="000D59FD">
        <w:trPr>
          <w:trHeight w:val="60"/>
        </w:trPr>
        <w:tc>
          <w:tcPr>
            <w:tcW w:w="1805" w:type="dxa"/>
            <w:vMerge/>
          </w:tcPr>
          <w:p w14:paraId="410D9B49" w14:textId="77777777" w:rsidR="00E7521B" w:rsidRPr="002D2D72" w:rsidRDefault="00E7521B" w:rsidP="000D59FD">
            <w:pPr>
              <w:rPr>
                <w:rFonts w:ascii="Aptos" w:hAnsi="Aptos"/>
                <w:sz w:val="20"/>
                <w:szCs w:val="20"/>
              </w:rPr>
            </w:pPr>
          </w:p>
        </w:tc>
        <w:tc>
          <w:tcPr>
            <w:tcW w:w="3435" w:type="dxa"/>
          </w:tcPr>
          <w:p w14:paraId="420B09A0" w14:textId="77777777" w:rsidR="00E7521B" w:rsidRPr="002D2D72" w:rsidRDefault="00E7521B" w:rsidP="000D59FD">
            <w:pPr>
              <w:rPr>
                <w:rFonts w:ascii="Aptos" w:eastAsia="Calibri" w:hAnsi="Aptos" w:cs="Calibri"/>
                <w:color w:val="000000" w:themeColor="text1"/>
                <w:sz w:val="20"/>
                <w:szCs w:val="20"/>
              </w:rPr>
            </w:pPr>
            <w:r w:rsidRPr="002D2D72">
              <w:rPr>
                <w:rFonts w:ascii="Aptos" w:eastAsia="Calibri" w:hAnsi="Aptos" w:cs="Calibri"/>
                <w:sz w:val="20"/>
                <w:szCs w:val="20"/>
              </w:rPr>
              <w:t>Increase our school’s knowledge of waste, consumption and recycling by visiting reuse and recycling centre.</w:t>
            </w:r>
          </w:p>
        </w:tc>
        <w:tc>
          <w:tcPr>
            <w:tcW w:w="3827" w:type="dxa"/>
          </w:tcPr>
          <w:p w14:paraId="3C7D0B41" w14:textId="77777777" w:rsidR="00E7521B" w:rsidRPr="002D2D72" w:rsidRDefault="00E7521B" w:rsidP="002F23B6">
            <w:pPr>
              <w:pStyle w:val="ListParagraph"/>
              <w:widowControl w:val="0"/>
              <w:numPr>
                <w:ilvl w:val="0"/>
                <w:numId w:val="15"/>
              </w:numPr>
              <w:spacing w:line="240" w:lineRule="auto"/>
              <w:rPr>
                <w:rFonts w:ascii="Aptos" w:eastAsia="Calibri" w:hAnsi="Aptos" w:cs="Calibri"/>
                <w:sz w:val="20"/>
                <w:szCs w:val="20"/>
              </w:rPr>
            </w:pPr>
            <w:r w:rsidRPr="002D2D72">
              <w:rPr>
                <w:rFonts w:ascii="Aptos" w:hAnsi="Aptos" w:cs="Calibri"/>
                <w:sz w:val="20"/>
                <w:szCs w:val="20"/>
              </w:rPr>
              <w:t>Take pupils on a trip.</w:t>
            </w:r>
          </w:p>
          <w:p w14:paraId="24258512" w14:textId="77777777" w:rsidR="00E7521B" w:rsidRPr="002D2D72" w:rsidRDefault="00E7521B" w:rsidP="002F23B6">
            <w:pPr>
              <w:pStyle w:val="ListParagraph"/>
              <w:widowControl w:val="0"/>
              <w:numPr>
                <w:ilvl w:val="0"/>
                <w:numId w:val="15"/>
              </w:numPr>
              <w:spacing w:line="240" w:lineRule="auto"/>
              <w:rPr>
                <w:rFonts w:ascii="Aptos" w:eastAsia="Calibri" w:hAnsi="Aptos" w:cs="Calibri"/>
                <w:sz w:val="20"/>
                <w:szCs w:val="20"/>
              </w:rPr>
            </w:pPr>
            <w:r w:rsidRPr="002D2D72">
              <w:rPr>
                <w:rFonts w:ascii="Aptos" w:hAnsi="Aptos" w:cs="Calibri"/>
                <w:sz w:val="20"/>
                <w:szCs w:val="20"/>
              </w:rPr>
              <w:t>Run a lesson afterwards to reflect/ share what pupils learned.</w:t>
            </w:r>
          </w:p>
        </w:tc>
        <w:tc>
          <w:tcPr>
            <w:tcW w:w="1134" w:type="dxa"/>
          </w:tcPr>
          <w:p w14:paraId="4E6ECFD1" w14:textId="6497CBCD" w:rsidR="00E7521B" w:rsidRPr="002D2D72" w:rsidRDefault="004478E6" w:rsidP="000D59FD">
            <w:pPr>
              <w:widowControl w:val="0"/>
              <w:rPr>
                <w:rFonts w:ascii="Aptos" w:eastAsia="Calibri" w:hAnsi="Aptos" w:cs="Calibri"/>
                <w:color w:val="000000" w:themeColor="text1"/>
                <w:sz w:val="20"/>
                <w:szCs w:val="20"/>
              </w:rPr>
            </w:pPr>
            <w:r>
              <w:rPr>
                <w:rFonts w:ascii="Aptos" w:eastAsia="Calibri" w:hAnsi="Aptos" w:cs="Calibri"/>
                <w:color w:val="000000" w:themeColor="text1"/>
                <w:sz w:val="20"/>
                <w:szCs w:val="20"/>
              </w:rPr>
              <w:t>June 2026</w:t>
            </w:r>
          </w:p>
        </w:tc>
        <w:tc>
          <w:tcPr>
            <w:tcW w:w="4288" w:type="dxa"/>
          </w:tcPr>
          <w:p w14:paraId="1BE9C447" w14:textId="62EA27A9" w:rsidR="00E7521B" w:rsidRPr="004478E6" w:rsidRDefault="00915438" w:rsidP="000D59FD">
            <w:pPr>
              <w:rPr>
                <w:rFonts w:ascii="Aptos" w:hAnsi="Aptos"/>
                <w:sz w:val="20"/>
                <w:szCs w:val="20"/>
              </w:rPr>
            </w:pPr>
            <w:hyperlink r:id="rId22" w:history="1">
              <w:r w:rsidR="004478E6" w:rsidRPr="004478E6">
                <w:rPr>
                  <w:rStyle w:val="Hyperlink"/>
                  <w:rFonts w:ascii="Aptos" w:hAnsi="Aptos"/>
                  <w:sz w:val="20"/>
                  <w:szCs w:val="20"/>
                </w:rPr>
                <w:t>https://www.westmorlandandfurness.gov.uk/bins-recycling-and-street-cleaning/recycling/find-household-waste-recycling-centre-hwrc/grange-over-sands-household-waste-recycling-centre</w:t>
              </w:r>
            </w:hyperlink>
          </w:p>
          <w:p w14:paraId="5CE71CD3" w14:textId="45031AF0" w:rsidR="004478E6" w:rsidRPr="002D2D72" w:rsidRDefault="004478E6" w:rsidP="000D59FD">
            <w:pPr>
              <w:rPr>
                <w:rFonts w:ascii="Aptos" w:eastAsia="Calibri" w:hAnsi="Aptos" w:cs="Calibri"/>
                <w:color w:val="000000" w:themeColor="text1"/>
                <w:sz w:val="20"/>
                <w:szCs w:val="20"/>
              </w:rPr>
            </w:pPr>
          </w:p>
        </w:tc>
        <w:tc>
          <w:tcPr>
            <w:tcW w:w="1184" w:type="dxa"/>
          </w:tcPr>
          <w:p w14:paraId="2949A1CC" w14:textId="77777777" w:rsidR="00E7521B" w:rsidRPr="002D2D72" w:rsidRDefault="00E7521B" w:rsidP="000D59FD">
            <w:pPr>
              <w:rPr>
                <w:rFonts w:ascii="Aptos" w:hAnsi="Aptos"/>
                <w:sz w:val="20"/>
                <w:szCs w:val="20"/>
              </w:rPr>
            </w:pPr>
            <w:r w:rsidRPr="002D2D72">
              <w:rPr>
                <w:rFonts w:ascii="Aptos" w:hAnsi="Aptos"/>
                <w:sz w:val="20"/>
                <w:szCs w:val="20"/>
              </w:rPr>
              <w:t>£</w:t>
            </w:r>
          </w:p>
        </w:tc>
      </w:tr>
      <w:tr w:rsidR="00E7521B" w:rsidRPr="002D2D72" w14:paraId="2B1E36B0" w14:textId="77777777" w:rsidTr="000D59FD">
        <w:trPr>
          <w:trHeight w:val="60"/>
        </w:trPr>
        <w:tc>
          <w:tcPr>
            <w:tcW w:w="1805" w:type="dxa"/>
          </w:tcPr>
          <w:p w14:paraId="4D32D5BD" w14:textId="77777777" w:rsidR="00E7521B" w:rsidRPr="002D2D72" w:rsidRDefault="00E7521B" w:rsidP="000D59FD">
            <w:pPr>
              <w:rPr>
                <w:rFonts w:ascii="Aptos" w:hAnsi="Aptos"/>
                <w:sz w:val="20"/>
                <w:szCs w:val="20"/>
              </w:rPr>
            </w:pPr>
            <w:r w:rsidRPr="002D2D72">
              <w:rPr>
                <w:rFonts w:ascii="Aptos" w:eastAsia="Calibri" w:hAnsi="Aptos" w:cs="Calibri"/>
                <w:sz w:val="20"/>
                <w:szCs w:val="20"/>
              </w:rPr>
              <w:t>Promote plants and reduce meat consumption by having a plant-power day.</w:t>
            </w:r>
          </w:p>
        </w:tc>
        <w:tc>
          <w:tcPr>
            <w:tcW w:w="3435" w:type="dxa"/>
          </w:tcPr>
          <w:p w14:paraId="323E9AC3" w14:textId="2117DE86" w:rsidR="00E7521B" w:rsidRPr="002D2D72" w:rsidRDefault="00E7521B" w:rsidP="000D59FD">
            <w:pPr>
              <w:rPr>
                <w:rFonts w:ascii="Aptos" w:eastAsia="Calibri" w:hAnsi="Aptos" w:cs="Calibri"/>
                <w:sz w:val="20"/>
                <w:szCs w:val="20"/>
              </w:rPr>
            </w:pPr>
            <w:r w:rsidRPr="002D2D72">
              <w:rPr>
                <w:rFonts w:ascii="Aptos" w:eastAsia="Calibri" w:hAnsi="Aptos" w:cs="Calibri"/>
                <w:sz w:val="20"/>
                <w:szCs w:val="20"/>
              </w:rPr>
              <w:t>Have a plant-power or meat free day</w:t>
            </w:r>
            <w:r w:rsidR="004478E6">
              <w:rPr>
                <w:rFonts w:ascii="Aptos" w:eastAsia="Calibri" w:hAnsi="Aptos" w:cs="Calibri"/>
                <w:sz w:val="20"/>
                <w:szCs w:val="20"/>
              </w:rPr>
              <w:t>.</w:t>
            </w:r>
          </w:p>
          <w:p w14:paraId="26C40248" w14:textId="77777777" w:rsidR="00E7521B" w:rsidRPr="002D2D72" w:rsidRDefault="00E7521B" w:rsidP="000D59FD">
            <w:pPr>
              <w:rPr>
                <w:rFonts w:ascii="Aptos" w:eastAsia="Calibri" w:hAnsi="Aptos" w:cs="Calibri"/>
                <w:sz w:val="20"/>
                <w:szCs w:val="20"/>
              </w:rPr>
            </w:pPr>
          </w:p>
          <w:p w14:paraId="48985D05" w14:textId="77777777" w:rsidR="00E7521B" w:rsidRPr="002D2D72" w:rsidRDefault="00E7521B" w:rsidP="000D59FD">
            <w:pPr>
              <w:rPr>
                <w:rFonts w:ascii="Aptos" w:eastAsia="Calibri" w:hAnsi="Aptos" w:cs="Calibri"/>
                <w:sz w:val="20"/>
                <w:szCs w:val="20"/>
              </w:rPr>
            </w:pPr>
            <w:r w:rsidRPr="002D2D72">
              <w:rPr>
                <w:rFonts w:ascii="Aptos" w:eastAsia="Calibri" w:hAnsi="Aptos" w:cs="Calibri"/>
                <w:sz w:val="20"/>
                <w:szCs w:val="20"/>
              </w:rPr>
              <w:t>Teach about the benefits of reduced meat and more plants in your diet.</w:t>
            </w:r>
          </w:p>
          <w:p w14:paraId="183572FE" w14:textId="77777777" w:rsidR="00E7521B" w:rsidRPr="002D2D72" w:rsidRDefault="00E7521B" w:rsidP="000D59FD">
            <w:pPr>
              <w:rPr>
                <w:rFonts w:ascii="Aptos" w:eastAsia="Calibri" w:hAnsi="Aptos" w:cs="Calibri"/>
                <w:sz w:val="20"/>
                <w:szCs w:val="20"/>
              </w:rPr>
            </w:pPr>
          </w:p>
          <w:p w14:paraId="55893C82" w14:textId="77777777" w:rsidR="00E7521B" w:rsidRPr="002D2D72" w:rsidRDefault="00E7521B" w:rsidP="000D59FD">
            <w:pPr>
              <w:rPr>
                <w:rFonts w:ascii="Aptos" w:eastAsia="Calibri" w:hAnsi="Aptos" w:cs="Calibri"/>
                <w:color w:val="000000" w:themeColor="text1"/>
                <w:sz w:val="20"/>
                <w:szCs w:val="20"/>
              </w:rPr>
            </w:pPr>
            <w:r w:rsidRPr="002D2D72">
              <w:rPr>
                <w:rFonts w:ascii="Aptos" w:eastAsia="Calibri" w:hAnsi="Aptos" w:cs="Calibri"/>
                <w:sz w:val="20"/>
                <w:szCs w:val="20"/>
              </w:rPr>
              <w:t>Teach how to make nutritional and tasty vegetarian meals.</w:t>
            </w:r>
          </w:p>
        </w:tc>
        <w:tc>
          <w:tcPr>
            <w:tcW w:w="3827" w:type="dxa"/>
          </w:tcPr>
          <w:p w14:paraId="0CE336F3" w14:textId="77777777" w:rsidR="00E7521B" w:rsidRPr="002D2D72" w:rsidRDefault="00E7521B" w:rsidP="002F23B6">
            <w:pPr>
              <w:pStyle w:val="ListParagraph"/>
              <w:widowControl w:val="0"/>
              <w:numPr>
                <w:ilvl w:val="0"/>
                <w:numId w:val="12"/>
              </w:numPr>
              <w:spacing w:line="240" w:lineRule="auto"/>
              <w:rPr>
                <w:rFonts w:ascii="Aptos" w:hAnsi="Aptos"/>
                <w:sz w:val="20"/>
                <w:szCs w:val="20"/>
              </w:rPr>
            </w:pPr>
            <w:r w:rsidRPr="002D2D72">
              <w:rPr>
                <w:rFonts w:ascii="Aptos" w:hAnsi="Aptos"/>
                <w:sz w:val="20"/>
                <w:szCs w:val="20"/>
              </w:rPr>
              <w:t>Plan meat free event. Promote.</w:t>
            </w:r>
          </w:p>
          <w:p w14:paraId="03BFB517" w14:textId="77777777" w:rsidR="00E7521B" w:rsidRPr="002D2D72" w:rsidRDefault="00E7521B" w:rsidP="002F23B6">
            <w:pPr>
              <w:pStyle w:val="ListParagraph"/>
              <w:widowControl w:val="0"/>
              <w:numPr>
                <w:ilvl w:val="0"/>
                <w:numId w:val="12"/>
              </w:numPr>
              <w:spacing w:line="240" w:lineRule="auto"/>
              <w:rPr>
                <w:rFonts w:ascii="Aptos" w:hAnsi="Aptos"/>
                <w:sz w:val="20"/>
                <w:szCs w:val="20"/>
              </w:rPr>
            </w:pPr>
            <w:r w:rsidRPr="002D2D72">
              <w:rPr>
                <w:rFonts w:ascii="Aptos" w:hAnsi="Aptos"/>
                <w:sz w:val="20"/>
                <w:szCs w:val="20"/>
              </w:rPr>
              <w:t>Update curriculum to include information about low/no meat diets.</w:t>
            </w:r>
          </w:p>
          <w:p w14:paraId="6C92D84B" w14:textId="77777777" w:rsidR="00E7521B" w:rsidRPr="002D2D72" w:rsidRDefault="00E7521B" w:rsidP="002F23B6">
            <w:pPr>
              <w:pStyle w:val="ListParagraph"/>
              <w:widowControl w:val="0"/>
              <w:numPr>
                <w:ilvl w:val="0"/>
                <w:numId w:val="12"/>
              </w:numPr>
              <w:spacing w:line="240" w:lineRule="auto"/>
              <w:rPr>
                <w:rFonts w:ascii="Aptos" w:hAnsi="Aptos"/>
                <w:sz w:val="20"/>
                <w:szCs w:val="20"/>
              </w:rPr>
            </w:pPr>
            <w:r w:rsidRPr="002D2D72">
              <w:rPr>
                <w:rFonts w:ascii="Aptos" w:hAnsi="Aptos"/>
                <w:sz w:val="20"/>
                <w:szCs w:val="20"/>
              </w:rPr>
              <w:t>Consider focus for D&amp;T/Science curriculum.</w:t>
            </w:r>
          </w:p>
        </w:tc>
        <w:tc>
          <w:tcPr>
            <w:tcW w:w="1134" w:type="dxa"/>
          </w:tcPr>
          <w:p w14:paraId="5880A424" w14:textId="77777777" w:rsidR="00E7521B" w:rsidRPr="002D2D72" w:rsidRDefault="00E7521B" w:rsidP="000D59FD">
            <w:pPr>
              <w:widowControl w:val="0"/>
              <w:rPr>
                <w:rFonts w:ascii="Aptos" w:eastAsia="Calibri" w:hAnsi="Aptos" w:cs="Calibri"/>
                <w:color w:val="000000" w:themeColor="text1"/>
                <w:sz w:val="20"/>
                <w:szCs w:val="20"/>
              </w:rPr>
            </w:pPr>
            <w:r w:rsidRPr="002D2D72">
              <w:rPr>
                <w:rFonts w:ascii="Aptos" w:eastAsia="Calibri" w:hAnsi="Aptos" w:cs="Calibri"/>
                <w:color w:val="000000" w:themeColor="text1"/>
                <w:sz w:val="20"/>
                <w:szCs w:val="20"/>
              </w:rPr>
              <w:t>June 2026</w:t>
            </w:r>
          </w:p>
        </w:tc>
        <w:tc>
          <w:tcPr>
            <w:tcW w:w="4288" w:type="dxa"/>
          </w:tcPr>
          <w:p w14:paraId="5A25CC52" w14:textId="77777777" w:rsidR="00E7521B" w:rsidRPr="002D2D72" w:rsidRDefault="00915438" w:rsidP="000D59FD">
            <w:pPr>
              <w:rPr>
                <w:rFonts w:ascii="Aptos" w:eastAsia="Calibri" w:hAnsi="Aptos" w:cs="Calibri"/>
                <w:color w:val="000000" w:themeColor="text1"/>
                <w:sz w:val="20"/>
                <w:szCs w:val="20"/>
              </w:rPr>
            </w:pPr>
            <w:hyperlink r:id="rId23" w:history="1">
              <w:r w:rsidR="00E7521B" w:rsidRPr="002D2D72">
                <w:rPr>
                  <w:rStyle w:val="Hyperlink"/>
                  <w:rFonts w:ascii="Aptos" w:eastAsia="Calibri" w:hAnsi="Aptos" w:cs="Calibri"/>
                  <w:sz w:val="20"/>
                  <w:szCs w:val="20"/>
                </w:rPr>
                <w:t>https://meatfreemondays.com/get-involved/educators/</w:t>
              </w:r>
            </w:hyperlink>
          </w:p>
          <w:p w14:paraId="771C5E6C" w14:textId="77777777" w:rsidR="00E7521B" w:rsidRDefault="00E7521B" w:rsidP="000D59FD">
            <w:pPr>
              <w:rPr>
                <w:rFonts w:ascii="Aptos" w:eastAsia="Calibri" w:hAnsi="Aptos" w:cs="Calibri"/>
                <w:color w:val="000000" w:themeColor="text1"/>
                <w:sz w:val="20"/>
                <w:szCs w:val="20"/>
              </w:rPr>
            </w:pPr>
          </w:p>
          <w:p w14:paraId="165F4003" w14:textId="77777777" w:rsidR="00E7521B" w:rsidRDefault="00915438" w:rsidP="000D59FD">
            <w:pPr>
              <w:rPr>
                <w:rFonts w:ascii="Aptos" w:eastAsia="Calibri" w:hAnsi="Aptos" w:cs="Calibri"/>
                <w:color w:val="000000" w:themeColor="text1"/>
                <w:sz w:val="20"/>
                <w:szCs w:val="20"/>
              </w:rPr>
            </w:pPr>
            <w:hyperlink r:id="rId24" w:history="1">
              <w:r w:rsidR="00E7521B" w:rsidRPr="00DC0328">
                <w:rPr>
                  <w:rStyle w:val="Hyperlink"/>
                  <w:rFonts w:ascii="Aptos" w:eastAsia="Calibri" w:hAnsi="Aptos" w:cs="Calibri"/>
                  <w:sz w:val="20"/>
                  <w:szCs w:val="20"/>
                </w:rPr>
                <w:t>https://zerocarboncumbria.co.uk/action/cumbrian-carrot-connections/</w:t>
              </w:r>
            </w:hyperlink>
          </w:p>
          <w:p w14:paraId="5F27606B" w14:textId="77777777" w:rsidR="00E7521B" w:rsidRPr="002D2D72" w:rsidRDefault="00E7521B" w:rsidP="000D59FD">
            <w:pPr>
              <w:rPr>
                <w:rFonts w:ascii="Aptos" w:eastAsia="Calibri" w:hAnsi="Aptos" w:cs="Calibri"/>
                <w:color w:val="000000" w:themeColor="text1"/>
                <w:sz w:val="20"/>
                <w:szCs w:val="20"/>
              </w:rPr>
            </w:pPr>
          </w:p>
        </w:tc>
        <w:tc>
          <w:tcPr>
            <w:tcW w:w="1184" w:type="dxa"/>
          </w:tcPr>
          <w:p w14:paraId="04AAE4F5" w14:textId="77777777" w:rsidR="00E7521B" w:rsidRPr="002D2D72" w:rsidRDefault="00E7521B" w:rsidP="000D59FD">
            <w:pPr>
              <w:rPr>
                <w:rFonts w:ascii="Aptos" w:hAnsi="Aptos"/>
                <w:sz w:val="20"/>
                <w:szCs w:val="20"/>
              </w:rPr>
            </w:pPr>
            <w:r w:rsidRPr="002D2D72">
              <w:rPr>
                <w:rFonts w:ascii="Aptos" w:hAnsi="Aptos"/>
                <w:sz w:val="20"/>
                <w:szCs w:val="20"/>
              </w:rPr>
              <w:t>N/A</w:t>
            </w:r>
          </w:p>
        </w:tc>
      </w:tr>
      <w:tr w:rsidR="00E7521B" w:rsidRPr="002D2D72" w14:paraId="269AAE51" w14:textId="77777777" w:rsidTr="000D59FD">
        <w:trPr>
          <w:trHeight w:val="60"/>
        </w:trPr>
        <w:tc>
          <w:tcPr>
            <w:tcW w:w="1805" w:type="dxa"/>
          </w:tcPr>
          <w:p w14:paraId="4124D3CE" w14:textId="77777777" w:rsidR="00E7521B" w:rsidRPr="002D2D72" w:rsidRDefault="00E7521B" w:rsidP="000D59FD">
            <w:pPr>
              <w:rPr>
                <w:rFonts w:ascii="Aptos" w:hAnsi="Aptos"/>
                <w:sz w:val="20"/>
                <w:szCs w:val="20"/>
              </w:rPr>
            </w:pPr>
            <w:r w:rsidRPr="002D2D72">
              <w:rPr>
                <w:rFonts w:ascii="Aptos" w:hAnsi="Aptos"/>
                <w:sz w:val="20"/>
                <w:szCs w:val="20"/>
              </w:rPr>
              <w:t>Paper</w:t>
            </w:r>
          </w:p>
        </w:tc>
        <w:tc>
          <w:tcPr>
            <w:tcW w:w="3435" w:type="dxa"/>
          </w:tcPr>
          <w:p w14:paraId="3CDE65D2" w14:textId="77777777" w:rsidR="00E7521B" w:rsidRPr="002D2D72" w:rsidRDefault="00E7521B" w:rsidP="000D59FD">
            <w:pPr>
              <w:rPr>
                <w:rFonts w:ascii="Aptos" w:eastAsia="Calibri" w:hAnsi="Aptos" w:cs="Calibri"/>
                <w:sz w:val="20"/>
                <w:szCs w:val="20"/>
              </w:rPr>
            </w:pPr>
            <w:r w:rsidRPr="002D2D72">
              <w:rPr>
                <w:rFonts w:ascii="Aptos" w:eastAsia="Calibri" w:hAnsi="Aptos" w:cs="Calibri"/>
                <w:sz w:val="20"/>
                <w:szCs w:val="20"/>
              </w:rPr>
              <w:t>Review the school’s procurement policy and ensure paper purchased is recycled.</w:t>
            </w:r>
          </w:p>
          <w:p w14:paraId="3AF4F6EA" w14:textId="77777777" w:rsidR="00E7521B" w:rsidRPr="002D2D72" w:rsidRDefault="00E7521B" w:rsidP="000D59FD">
            <w:pPr>
              <w:rPr>
                <w:rFonts w:ascii="Aptos" w:eastAsia="Calibri" w:hAnsi="Aptos" w:cs="Calibri"/>
                <w:color w:val="000000" w:themeColor="text1"/>
                <w:sz w:val="20"/>
                <w:szCs w:val="20"/>
              </w:rPr>
            </w:pPr>
          </w:p>
          <w:p w14:paraId="62B14FBD" w14:textId="77777777" w:rsidR="00E7521B" w:rsidRPr="002D2D72" w:rsidRDefault="00E7521B" w:rsidP="000D59FD">
            <w:pPr>
              <w:rPr>
                <w:rFonts w:ascii="Aptos" w:eastAsia="Calibri" w:hAnsi="Aptos" w:cs="Calibri"/>
                <w:color w:val="000000" w:themeColor="text1"/>
                <w:sz w:val="20"/>
                <w:szCs w:val="20"/>
              </w:rPr>
            </w:pPr>
            <w:r w:rsidRPr="002D2D72">
              <w:rPr>
                <w:rFonts w:ascii="Aptos" w:eastAsia="Calibri" w:hAnsi="Aptos" w:cs="Calibri"/>
                <w:color w:val="000000" w:themeColor="text1"/>
                <w:sz w:val="20"/>
                <w:szCs w:val="20"/>
              </w:rPr>
              <w:t>Review teaching and learning policy to reduce printed resources and worksheets.</w:t>
            </w:r>
          </w:p>
          <w:p w14:paraId="474CF29B" w14:textId="77777777" w:rsidR="00E7521B" w:rsidRPr="002D2D72" w:rsidRDefault="00E7521B" w:rsidP="000D59FD">
            <w:pPr>
              <w:rPr>
                <w:rFonts w:ascii="Aptos" w:eastAsia="Calibri" w:hAnsi="Aptos" w:cs="Calibri"/>
                <w:color w:val="000000" w:themeColor="text1"/>
                <w:sz w:val="20"/>
                <w:szCs w:val="20"/>
              </w:rPr>
            </w:pPr>
          </w:p>
          <w:p w14:paraId="6E040231" w14:textId="77777777" w:rsidR="00E7521B" w:rsidRPr="002D2D72" w:rsidRDefault="00E7521B" w:rsidP="000D59FD">
            <w:pPr>
              <w:rPr>
                <w:rFonts w:ascii="Aptos" w:eastAsia="Calibri" w:hAnsi="Aptos" w:cs="Calibri"/>
                <w:color w:val="000000" w:themeColor="text1"/>
                <w:sz w:val="20"/>
                <w:szCs w:val="20"/>
              </w:rPr>
            </w:pPr>
            <w:r w:rsidRPr="002D2D72">
              <w:rPr>
                <w:rFonts w:ascii="Aptos" w:eastAsia="Calibri" w:hAnsi="Aptos" w:cs="Calibri"/>
                <w:color w:val="000000" w:themeColor="text1"/>
                <w:sz w:val="20"/>
                <w:szCs w:val="20"/>
              </w:rPr>
              <w:t>Use technology as a preferred and promoted means of communication (online newsletters, surveys, forms etc.)</w:t>
            </w:r>
          </w:p>
          <w:p w14:paraId="2AD5027F" w14:textId="77777777" w:rsidR="00E7521B" w:rsidRPr="002D2D72" w:rsidRDefault="00E7521B" w:rsidP="000D59FD">
            <w:pPr>
              <w:rPr>
                <w:rFonts w:ascii="Aptos" w:eastAsia="Calibri" w:hAnsi="Aptos" w:cs="Calibri"/>
                <w:color w:val="000000" w:themeColor="text1"/>
                <w:sz w:val="20"/>
                <w:szCs w:val="20"/>
              </w:rPr>
            </w:pPr>
          </w:p>
          <w:p w14:paraId="48CD7CCE" w14:textId="77777777" w:rsidR="00E7521B" w:rsidRPr="002D2D72" w:rsidRDefault="00E7521B" w:rsidP="000D59FD">
            <w:pPr>
              <w:rPr>
                <w:rFonts w:ascii="Aptos" w:eastAsia="Calibri" w:hAnsi="Aptos" w:cs="Calibri"/>
                <w:color w:val="000000" w:themeColor="text1"/>
                <w:sz w:val="20"/>
                <w:szCs w:val="20"/>
              </w:rPr>
            </w:pPr>
            <w:r w:rsidRPr="002D2D72">
              <w:rPr>
                <w:rFonts w:ascii="Aptos" w:eastAsia="Calibri" w:hAnsi="Aptos" w:cs="Calibri"/>
                <w:sz w:val="20"/>
                <w:szCs w:val="20"/>
              </w:rPr>
              <w:t>Consider school policies with regard to printing and document management.</w:t>
            </w:r>
          </w:p>
        </w:tc>
        <w:tc>
          <w:tcPr>
            <w:tcW w:w="3827" w:type="dxa"/>
          </w:tcPr>
          <w:p w14:paraId="0E39CD4C" w14:textId="77777777" w:rsidR="00E7521B" w:rsidRPr="002D2D72" w:rsidRDefault="00E7521B" w:rsidP="002F23B6">
            <w:pPr>
              <w:pStyle w:val="ListParagraph"/>
              <w:widowControl w:val="0"/>
              <w:numPr>
                <w:ilvl w:val="0"/>
                <w:numId w:val="13"/>
              </w:numPr>
              <w:spacing w:line="240" w:lineRule="auto"/>
              <w:rPr>
                <w:rFonts w:ascii="Aptos" w:eastAsia="Calibri" w:hAnsi="Aptos" w:cs="Calibri"/>
                <w:sz w:val="20"/>
                <w:szCs w:val="20"/>
              </w:rPr>
            </w:pPr>
            <w:r w:rsidRPr="002D2D72">
              <w:rPr>
                <w:rFonts w:ascii="Aptos" w:eastAsia="Calibri" w:hAnsi="Aptos" w:cs="Calibri"/>
                <w:sz w:val="20"/>
                <w:szCs w:val="20"/>
              </w:rPr>
              <w:t>Update procurement policy.</w:t>
            </w:r>
          </w:p>
          <w:p w14:paraId="5A8583A5" w14:textId="77777777" w:rsidR="00E7521B" w:rsidRPr="002D2D72" w:rsidRDefault="00E7521B" w:rsidP="002F23B6">
            <w:pPr>
              <w:pStyle w:val="ListParagraph"/>
              <w:widowControl w:val="0"/>
              <w:numPr>
                <w:ilvl w:val="0"/>
                <w:numId w:val="13"/>
              </w:numPr>
              <w:spacing w:line="240" w:lineRule="auto"/>
              <w:rPr>
                <w:rFonts w:ascii="Aptos" w:eastAsia="Calibri" w:hAnsi="Aptos" w:cs="Calibri"/>
                <w:sz w:val="20"/>
                <w:szCs w:val="20"/>
              </w:rPr>
            </w:pPr>
            <w:r w:rsidRPr="002D2D72">
              <w:rPr>
                <w:rFonts w:ascii="Aptos" w:eastAsia="Calibri" w:hAnsi="Aptos" w:cs="Calibri"/>
                <w:sz w:val="20"/>
                <w:szCs w:val="20"/>
              </w:rPr>
              <w:t>Review T&amp;L policy and introduce the notion of reduced reliance on printed materials where appropriate.</w:t>
            </w:r>
          </w:p>
          <w:p w14:paraId="4F184322" w14:textId="77777777" w:rsidR="00E7521B" w:rsidRPr="002D2D72" w:rsidRDefault="00E7521B" w:rsidP="002F23B6">
            <w:pPr>
              <w:pStyle w:val="ListParagraph"/>
              <w:widowControl w:val="0"/>
              <w:numPr>
                <w:ilvl w:val="0"/>
                <w:numId w:val="13"/>
              </w:numPr>
              <w:spacing w:line="240" w:lineRule="auto"/>
              <w:rPr>
                <w:rFonts w:ascii="Aptos" w:eastAsia="Calibri" w:hAnsi="Aptos" w:cs="Calibri"/>
                <w:sz w:val="20"/>
                <w:szCs w:val="20"/>
              </w:rPr>
            </w:pPr>
            <w:r w:rsidRPr="002D2D72">
              <w:rPr>
                <w:rFonts w:ascii="Aptos" w:eastAsia="Calibri" w:hAnsi="Aptos" w:cs="Calibri"/>
                <w:sz w:val="20"/>
                <w:szCs w:val="20"/>
              </w:rPr>
              <w:t>Update communication procedures and policy.</w:t>
            </w:r>
          </w:p>
        </w:tc>
        <w:tc>
          <w:tcPr>
            <w:tcW w:w="1134" w:type="dxa"/>
          </w:tcPr>
          <w:p w14:paraId="70D4424B" w14:textId="77777777" w:rsidR="00E7521B" w:rsidRPr="002D2D72" w:rsidRDefault="00E7521B" w:rsidP="000D59FD">
            <w:pPr>
              <w:widowControl w:val="0"/>
              <w:rPr>
                <w:rFonts w:ascii="Aptos" w:eastAsia="Calibri" w:hAnsi="Aptos" w:cs="Calibri"/>
                <w:color w:val="000000" w:themeColor="text1"/>
                <w:sz w:val="20"/>
                <w:szCs w:val="20"/>
              </w:rPr>
            </w:pPr>
            <w:r w:rsidRPr="002D2D72">
              <w:rPr>
                <w:rFonts w:ascii="Aptos" w:eastAsia="Calibri" w:hAnsi="Aptos" w:cs="Calibri"/>
                <w:color w:val="000000" w:themeColor="text1"/>
                <w:sz w:val="20"/>
                <w:szCs w:val="20"/>
              </w:rPr>
              <w:t>June 2026</w:t>
            </w:r>
          </w:p>
        </w:tc>
        <w:tc>
          <w:tcPr>
            <w:tcW w:w="4288" w:type="dxa"/>
          </w:tcPr>
          <w:p w14:paraId="1A003A60" w14:textId="77777777" w:rsidR="00E7521B" w:rsidRDefault="00915438" w:rsidP="000D59FD">
            <w:hyperlink r:id="rId25" w:history="1">
              <w:r w:rsidR="00E7521B" w:rsidRPr="002D2D72">
                <w:rPr>
                  <w:rStyle w:val="Hyperlink"/>
                  <w:rFonts w:ascii="Aptos" w:eastAsia="Calibri" w:hAnsi="Aptos" w:cs="Calibri"/>
                  <w:sz w:val="20"/>
                  <w:szCs w:val="20"/>
                </w:rPr>
                <w:t>https://www.bbc.com/future/bespoke/made-on-earth/how-paper-is-making-a-comeback/</w:t>
              </w:r>
            </w:hyperlink>
          </w:p>
          <w:p w14:paraId="15CC238F" w14:textId="77777777" w:rsidR="00E7521B" w:rsidRDefault="00E7521B" w:rsidP="000D59FD"/>
          <w:p w14:paraId="537CDEA5" w14:textId="77777777" w:rsidR="00E7521B" w:rsidRDefault="00915438" w:rsidP="000D59FD">
            <w:pPr>
              <w:rPr>
                <w:rFonts w:ascii="Aptos" w:eastAsia="Calibri" w:hAnsi="Aptos" w:cs="Calibri"/>
                <w:color w:val="000000" w:themeColor="text1"/>
                <w:sz w:val="20"/>
                <w:szCs w:val="20"/>
              </w:rPr>
            </w:pPr>
            <w:hyperlink r:id="rId26" w:history="1">
              <w:r w:rsidR="00E7521B" w:rsidRPr="00B91E7E">
                <w:rPr>
                  <w:rStyle w:val="Hyperlink"/>
                  <w:rFonts w:ascii="Aptos" w:eastAsia="Calibri" w:hAnsi="Aptos" w:cs="Calibri"/>
                  <w:sz w:val="20"/>
                  <w:szCs w:val="20"/>
                </w:rPr>
                <w:t>https://oxfordtefl.com/blog/9-tools-for-making-the-classroom-paperless/</w:t>
              </w:r>
            </w:hyperlink>
          </w:p>
          <w:p w14:paraId="78763488" w14:textId="77777777" w:rsidR="00E7521B" w:rsidRPr="002D2D72" w:rsidRDefault="00E7521B" w:rsidP="000D59FD">
            <w:pPr>
              <w:rPr>
                <w:rFonts w:ascii="Aptos" w:eastAsia="Calibri" w:hAnsi="Aptos" w:cs="Calibri"/>
                <w:color w:val="000000" w:themeColor="text1"/>
                <w:sz w:val="20"/>
                <w:szCs w:val="20"/>
              </w:rPr>
            </w:pPr>
          </w:p>
          <w:p w14:paraId="69CA4861" w14:textId="77777777" w:rsidR="00E7521B" w:rsidRPr="002D2D72" w:rsidRDefault="00E7521B" w:rsidP="000D59FD">
            <w:pPr>
              <w:rPr>
                <w:rFonts w:ascii="Aptos" w:eastAsia="Calibri" w:hAnsi="Aptos" w:cs="Calibri"/>
                <w:color w:val="000000" w:themeColor="text1"/>
                <w:sz w:val="20"/>
                <w:szCs w:val="20"/>
              </w:rPr>
            </w:pPr>
          </w:p>
        </w:tc>
        <w:tc>
          <w:tcPr>
            <w:tcW w:w="1184" w:type="dxa"/>
          </w:tcPr>
          <w:p w14:paraId="10479E90" w14:textId="77777777" w:rsidR="00E7521B" w:rsidRPr="002D2D72" w:rsidRDefault="00E7521B" w:rsidP="000D59FD">
            <w:pPr>
              <w:rPr>
                <w:rFonts w:ascii="Aptos" w:hAnsi="Aptos"/>
                <w:sz w:val="20"/>
                <w:szCs w:val="20"/>
              </w:rPr>
            </w:pPr>
            <w:r w:rsidRPr="002D2D72">
              <w:rPr>
                <w:rFonts w:ascii="Aptos" w:hAnsi="Aptos"/>
                <w:sz w:val="20"/>
                <w:szCs w:val="20"/>
              </w:rPr>
              <w:t>£</w:t>
            </w:r>
          </w:p>
        </w:tc>
      </w:tr>
      <w:tr w:rsidR="00E7521B" w:rsidRPr="002D2D72" w14:paraId="7AEC328D" w14:textId="77777777" w:rsidTr="000D59FD">
        <w:trPr>
          <w:trHeight w:val="2051"/>
        </w:trPr>
        <w:tc>
          <w:tcPr>
            <w:tcW w:w="1805" w:type="dxa"/>
          </w:tcPr>
          <w:p w14:paraId="171E0F27" w14:textId="77777777" w:rsidR="00E7521B" w:rsidRPr="002D2D72" w:rsidRDefault="00E7521B" w:rsidP="000D59FD">
            <w:pPr>
              <w:rPr>
                <w:rFonts w:ascii="Aptos" w:hAnsi="Aptos"/>
                <w:sz w:val="20"/>
                <w:szCs w:val="20"/>
              </w:rPr>
            </w:pPr>
            <w:r w:rsidRPr="002D2D72">
              <w:rPr>
                <w:rFonts w:ascii="Aptos" w:hAnsi="Aptos"/>
                <w:sz w:val="20"/>
                <w:szCs w:val="20"/>
              </w:rPr>
              <w:t>Uniform &amp; Stationery</w:t>
            </w:r>
          </w:p>
        </w:tc>
        <w:tc>
          <w:tcPr>
            <w:tcW w:w="3435" w:type="dxa"/>
          </w:tcPr>
          <w:p w14:paraId="773807B5" w14:textId="77777777" w:rsidR="00E7521B" w:rsidRPr="002D2D72" w:rsidRDefault="00E7521B" w:rsidP="000D59FD">
            <w:pPr>
              <w:rPr>
                <w:rFonts w:ascii="Aptos" w:eastAsia="Calibri" w:hAnsi="Aptos" w:cs="Calibri"/>
                <w:sz w:val="20"/>
                <w:szCs w:val="20"/>
              </w:rPr>
            </w:pPr>
            <w:r w:rsidRPr="002D2D72">
              <w:rPr>
                <w:rFonts w:ascii="Aptos" w:eastAsia="Calibri" w:hAnsi="Aptos" w:cs="Calibri"/>
                <w:sz w:val="20"/>
                <w:szCs w:val="20"/>
              </w:rPr>
              <w:t>Encourage reuse by hosting swap events.</w:t>
            </w:r>
          </w:p>
          <w:p w14:paraId="3B8CA1F7" w14:textId="77777777" w:rsidR="00E7521B" w:rsidRPr="002D2D72" w:rsidRDefault="00E7521B" w:rsidP="000D59FD">
            <w:pPr>
              <w:rPr>
                <w:rFonts w:ascii="Aptos" w:eastAsia="Calibri" w:hAnsi="Aptos" w:cs="Calibri"/>
                <w:color w:val="000000" w:themeColor="text1"/>
                <w:sz w:val="20"/>
                <w:szCs w:val="20"/>
              </w:rPr>
            </w:pPr>
          </w:p>
          <w:p w14:paraId="1D2E5A46" w14:textId="77777777" w:rsidR="00E7521B" w:rsidRPr="002D2D72" w:rsidRDefault="00E7521B" w:rsidP="000D59FD">
            <w:pPr>
              <w:rPr>
                <w:rFonts w:ascii="Aptos" w:eastAsia="Calibri" w:hAnsi="Aptos" w:cs="Calibri"/>
                <w:sz w:val="20"/>
                <w:szCs w:val="20"/>
              </w:rPr>
            </w:pPr>
            <w:r w:rsidRPr="002D2D72">
              <w:rPr>
                <w:rFonts w:ascii="Aptos" w:eastAsia="Calibri" w:hAnsi="Aptos" w:cs="Calibri"/>
                <w:sz w:val="20"/>
                <w:szCs w:val="20"/>
              </w:rPr>
              <w:t>Encourage reuse by hosting repair workshops.</w:t>
            </w:r>
          </w:p>
          <w:p w14:paraId="1649E53B" w14:textId="77777777" w:rsidR="00E7521B" w:rsidRPr="002D2D72" w:rsidRDefault="00E7521B" w:rsidP="000D59FD">
            <w:pPr>
              <w:rPr>
                <w:rFonts w:ascii="Aptos" w:eastAsia="Calibri" w:hAnsi="Aptos" w:cs="Calibri"/>
                <w:sz w:val="20"/>
                <w:szCs w:val="20"/>
              </w:rPr>
            </w:pPr>
          </w:p>
          <w:p w14:paraId="2BEBCBF2" w14:textId="77777777" w:rsidR="00E7521B" w:rsidRPr="002D2D72" w:rsidRDefault="00E7521B" w:rsidP="000D59FD">
            <w:pPr>
              <w:rPr>
                <w:rFonts w:ascii="Aptos" w:eastAsia="Calibri" w:hAnsi="Aptos" w:cs="Calibri"/>
                <w:color w:val="000000" w:themeColor="text1"/>
                <w:sz w:val="20"/>
                <w:szCs w:val="20"/>
              </w:rPr>
            </w:pPr>
            <w:r w:rsidRPr="002D2D72">
              <w:rPr>
                <w:rFonts w:ascii="Aptos" w:eastAsia="Calibri" w:hAnsi="Aptos" w:cs="Calibri"/>
                <w:sz w:val="20"/>
                <w:szCs w:val="20"/>
              </w:rPr>
              <w:t>Encourage reuse by borrowing rather than buying.</w:t>
            </w:r>
          </w:p>
        </w:tc>
        <w:tc>
          <w:tcPr>
            <w:tcW w:w="3827" w:type="dxa"/>
          </w:tcPr>
          <w:p w14:paraId="0FFBCFA5" w14:textId="77777777" w:rsidR="00E7521B" w:rsidRPr="002D2D72" w:rsidRDefault="00E7521B" w:rsidP="002F23B6">
            <w:pPr>
              <w:pStyle w:val="ListParagraph"/>
              <w:widowControl w:val="0"/>
              <w:numPr>
                <w:ilvl w:val="0"/>
                <w:numId w:val="14"/>
              </w:numPr>
              <w:spacing w:line="240" w:lineRule="auto"/>
              <w:rPr>
                <w:rFonts w:ascii="Aptos" w:eastAsia="Calibri" w:hAnsi="Aptos" w:cs="Calibri"/>
                <w:sz w:val="20"/>
                <w:szCs w:val="20"/>
              </w:rPr>
            </w:pPr>
            <w:r w:rsidRPr="002D2D72">
              <w:rPr>
                <w:rFonts w:ascii="Aptos" w:hAnsi="Aptos" w:cs="Calibri"/>
                <w:sz w:val="20"/>
                <w:szCs w:val="20"/>
              </w:rPr>
              <w:t>Host a swap event where children and families can swap clothes, books, and games.</w:t>
            </w:r>
          </w:p>
          <w:p w14:paraId="4A59A06B" w14:textId="77777777" w:rsidR="00E7521B" w:rsidRPr="002D2D72" w:rsidRDefault="00E7521B" w:rsidP="002F23B6">
            <w:pPr>
              <w:pStyle w:val="ListParagraph"/>
              <w:numPr>
                <w:ilvl w:val="0"/>
                <w:numId w:val="14"/>
              </w:numPr>
              <w:spacing w:line="240" w:lineRule="auto"/>
              <w:rPr>
                <w:rFonts w:ascii="Aptos" w:hAnsi="Aptos"/>
                <w:sz w:val="20"/>
                <w:szCs w:val="20"/>
              </w:rPr>
            </w:pPr>
            <w:r w:rsidRPr="002D2D72">
              <w:rPr>
                <w:rFonts w:ascii="Aptos" w:hAnsi="Aptos" w:cs="Calibri"/>
                <w:sz w:val="20"/>
                <w:szCs w:val="20"/>
              </w:rPr>
              <w:t>Donate surplus to charities.</w:t>
            </w:r>
          </w:p>
          <w:p w14:paraId="6B6BFA8A" w14:textId="77777777" w:rsidR="00E7521B" w:rsidRPr="002D2D72" w:rsidRDefault="00E7521B" w:rsidP="002F23B6">
            <w:pPr>
              <w:pStyle w:val="ListParagraph"/>
              <w:widowControl w:val="0"/>
              <w:numPr>
                <w:ilvl w:val="0"/>
                <w:numId w:val="14"/>
              </w:numPr>
              <w:spacing w:line="240" w:lineRule="auto"/>
              <w:rPr>
                <w:rFonts w:ascii="Aptos" w:eastAsia="Calibri" w:hAnsi="Aptos" w:cs="Calibri"/>
                <w:sz w:val="20"/>
                <w:szCs w:val="20"/>
              </w:rPr>
            </w:pPr>
            <w:r w:rsidRPr="002D2D72">
              <w:rPr>
                <w:rFonts w:ascii="Aptos" w:hAnsi="Aptos" w:cs="Calibri"/>
                <w:sz w:val="20"/>
                <w:szCs w:val="20"/>
              </w:rPr>
              <w:t>Run a repair shop at your school encouraging students and staff and the community to bring in broken items for repair.</w:t>
            </w:r>
          </w:p>
          <w:p w14:paraId="28777FE3" w14:textId="77777777" w:rsidR="00E7521B" w:rsidRPr="002D2D72" w:rsidRDefault="00E7521B" w:rsidP="002F23B6">
            <w:pPr>
              <w:pStyle w:val="ListParagraph"/>
              <w:numPr>
                <w:ilvl w:val="0"/>
                <w:numId w:val="14"/>
              </w:numPr>
              <w:spacing w:line="240" w:lineRule="auto"/>
              <w:rPr>
                <w:rFonts w:ascii="Aptos" w:hAnsi="Aptos"/>
                <w:sz w:val="20"/>
                <w:szCs w:val="20"/>
              </w:rPr>
            </w:pPr>
            <w:r w:rsidRPr="002D2D72">
              <w:rPr>
                <w:rFonts w:ascii="Aptos" w:hAnsi="Aptos" w:cs="Calibri"/>
                <w:sz w:val="20"/>
                <w:szCs w:val="20"/>
              </w:rPr>
              <w:t>Bike repair workshops at school.</w:t>
            </w:r>
          </w:p>
        </w:tc>
        <w:tc>
          <w:tcPr>
            <w:tcW w:w="1134" w:type="dxa"/>
          </w:tcPr>
          <w:p w14:paraId="0B71F5C5" w14:textId="77777777" w:rsidR="00E7521B" w:rsidRPr="002D2D72" w:rsidRDefault="00E7521B" w:rsidP="000D59FD">
            <w:pPr>
              <w:widowControl w:val="0"/>
              <w:rPr>
                <w:rFonts w:ascii="Aptos" w:eastAsia="Calibri" w:hAnsi="Aptos" w:cs="Calibri"/>
                <w:color w:val="000000" w:themeColor="text1"/>
                <w:sz w:val="20"/>
                <w:szCs w:val="20"/>
              </w:rPr>
            </w:pPr>
            <w:r w:rsidRPr="002D2D72">
              <w:rPr>
                <w:rFonts w:ascii="Aptos" w:eastAsia="Calibri" w:hAnsi="Aptos" w:cs="Calibri"/>
                <w:color w:val="000000" w:themeColor="text1"/>
                <w:sz w:val="20"/>
                <w:szCs w:val="20"/>
              </w:rPr>
              <w:t>June 2026</w:t>
            </w:r>
          </w:p>
        </w:tc>
        <w:tc>
          <w:tcPr>
            <w:tcW w:w="4288" w:type="dxa"/>
          </w:tcPr>
          <w:p w14:paraId="2DEE32ED" w14:textId="77777777" w:rsidR="00E7521B" w:rsidRPr="002D2D72" w:rsidRDefault="00915438" w:rsidP="000D59FD">
            <w:pPr>
              <w:rPr>
                <w:rFonts w:ascii="Aptos" w:eastAsia="Calibri" w:hAnsi="Aptos" w:cs="Calibri"/>
                <w:color w:val="000000" w:themeColor="text1"/>
                <w:sz w:val="20"/>
                <w:szCs w:val="20"/>
              </w:rPr>
            </w:pPr>
            <w:hyperlink r:id="rId27" w:history="1">
              <w:r w:rsidR="00E7521B" w:rsidRPr="002D2D72">
                <w:rPr>
                  <w:rStyle w:val="Hyperlink"/>
                  <w:rFonts w:ascii="Aptos" w:eastAsia="Calibri" w:hAnsi="Aptos" w:cs="Calibri"/>
                  <w:sz w:val="20"/>
                  <w:szCs w:val="20"/>
                </w:rPr>
                <w:t>https://www.simplyrepair.org.uk/</w:t>
              </w:r>
            </w:hyperlink>
          </w:p>
          <w:p w14:paraId="262475F5" w14:textId="77777777" w:rsidR="00E7521B" w:rsidRPr="002D2D72" w:rsidRDefault="00E7521B" w:rsidP="000D59FD">
            <w:pPr>
              <w:rPr>
                <w:rFonts w:ascii="Aptos" w:eastAsia="Calibri" w:hAnsi="Aptos" w:cs="Calibri"/>
                <w:color w:val="000000" w:themeColor="text1"/>
                <w:sz w:val="20"/>
                <w:szCs w:val="20"/>
              </w:rPr>
            </w:pPr>
          </w:p>
        </w:tc>
        <w:tc>
          <w:tcPr>
            <w:tcW w:w="1184" w:type="dxa"/>
          </w:tcPr>
          <w:p w14:paraId="5FCDF2E5" w14:textId="77777777" w:rsidR="00E7521B" w:rsidRPr="002D2D72" w:rsidRDefault="00E7521B" w:rsidP="000D59FD">
            <w:pPr>
              <w:rPr>
                <w:rFonts w:ascii="Aptos" w:hAnsi="Aptos"/>
                <w:sz w:val="20"/>
                <w:szCs w:val="20"/>
              </w:rPr>
            </w:pPr>
            <w:r w:rsidRPr="002D2D72">
              <w:rPr>
                <w:rFonts w:ascii="Aptos" w:hAnsi="Aptos"/>
                <w:sz w:val="20"/>
                <w:szCs w:val="20"/>
              </w:rPr>
              <w:t>N/A</w:t>
            </w:r>
          </w:p>
        </w:tc>
      </w:tr>
      <w:tr w:rsidR="00E7521B" w:rsidRPr="004C2989" w14:paraId="14B3C078" w14:textId="77777777" w:rsidTr="000D59FD">
        <w:trPr>
          <w:trHeight w:val="60"/>
        </w:trPr>
        <w:tc>
          <w:tcPr>
            <w:tcW w:w="1805" w:type="dxa"/>
            <w:vMerge w:val="restart"/>
          </w:tcPr>
          <w:p w14:paraId="525C329F" w14:textId="77777777" w:rsidR="00E7521B" w:rsidRPr="004C2989" w:rsidRDefault="00E7521B" w:rsidP="000D59FD">
            <w:pPr>
              <w:rPr>
                <w:rFonts w:ascii="Aptos" w:hAnsi="Aptos"/>
                <w:sz w:val="20"/>
                <w:szCs w:val="20"/>
              </w:rPr>
            </w:pPr>
            <w:r w:rsidRPr="004C2989">
              <w:rPr>
                <w:rFonts w:ascii="Aptos" w:hAnsi="Aptos"/>
                <w:sz w:val="20"/>
                <w:szCs w:val="20"/>
              </w:rPr>
              <w:t>Reduce energy use.</w:t>
            </w:r>
          </w:p>
        </w:tc>
        <w:tc>
          <w:tcPr>
            <w:tcW w:w="3435" w:type="dxa"/>
          </w:tcPr>
          <w:p w14:paraId="360EF114" w14:textId="77777777" w:rsidR="00E7521B" w:rsidRPr="004C2989" w:rsidRDefault="00E7521B" w:rsidP="000D59FD">
            <w:pPr>
              <w:rPr>
                <w:rFonts w:ascii="Aptos" w:eastAsia="Calibri" w:hAnsi="Aptos" w:cs="Calibri"/>
                <w:kern w:val="0"/>
                <w:sz w:val="20"/>
                <w:szCs w:val="20"/>
              </w:rPr>
            </w:pPr>
            <w:r w:rsidRPr="004C2989">
              <w:rPr>
                <w:rFonts w:ascii="Aptos" w:eastAsia="Calibri" w:hAnsi="Aptos" w:cs="Calibri"/>
                <w:kern w:val="0"/>
                <w:sz w:val="20"/>
                <w:szCs w:val="20"/>
              </w:rPr>
              <w:t>Switch Off When Not in Use</w:t>
            </w:r>
          </w:p>
          <w:p w14:paraId="764354A5" w14:textId="77777777" w:rsidR="00E7521B" w:rsidRPr="004C2989" w:rsidRDefault="00E7521B" w:rsidP="000D59FD">
            <w:pPr>
              <w:rPr>
                <w:rFonts w:ascii="Aptos" w:eastAsia="Calibri" w:hAnsi="Aptos" w:cs="Calibri"/>
                <w:kern w:val="0"/>
                <w:sz w:val="20"/>
                <w:szCs w:val="20"/>
              </w:rPr>
            </w:pPr>
          </w:p>
          <w:p w14:paraId="1013299E" w14:textId="77777777" w:rsidR="00E7521B" w:rsidRPr="004C2989" w:rsidRDefault="00E7521B" w:rsidP="000D59FD">
            <w:pPr>
              <w:rPr>
                <w:rFonts w:ascii="Aptos" w:eastAsia="Calibri" w:hAnsi="Aptos" w:cs="Calibri"/>
                <w:kern w:val="0"/>
                <w:sz w:val="20"/>
                <w:szCs w:val="20"/>
              </w:rPr>
            </w:pPr>
          </w:p>
          <w:p w14:paraId="4A3046A0" w14:textId="77777777" w:rsidR="00E7521B" w:rsidRPr="004C2989" w:rsidRDefault="00E7521B" w:rsidP="000D59FD">
            <w:pPr>
              <w:rPr>
                <w:rFonts w:ascii="Aptos" w:eastAsia="Calibri" w:hAnsi="Aptos" w:cs="Calibri"/>
                <w:sz w:val="20"/>
                <w:szCs w:val="20"/>
              </w:rPr>
            </w:pPr>
          </w:p>
        </w:tc>
        <w:tc>
          <w:tcPr>
            <w:tcW w:w="3827" w:type="dxa"/>
          </w:tcPr>
          <w:p w14:paraId="391232C1" w14:textId="77777777" w:rsidR="00E7521B" w:rsidRPr="004C2989" w:rsidRDefault="00E7521B" w:rsidP="002F23B6">
            <w:pPr>
              <w:pStyle w:val="BasicParagraph"/>
              <w:numPr>
                <w:ilvl w:val="0"/>
                <w:numId w:val="16"/>
              </w:numPr>
              <w:suppressAutoHyphens/>
              <w:rPr>
                <w:rFonts w:ascii="Aptos" w:eastAsia="Calibri" w:hAnsi="Aptos" w:cs="Calibri"/>
                <w:color w:val="auto"/>
                <w:sz w:val="20"/>
                <w:szCs w:val="20"/>
              </w:rPr>
            </w:pPr>
            <w:r w:rsidRPr="004C2989">
              <w:rPr>
                <w:rFonts w:ascii="Aptos" w:eastAsia="Calibri" w:hAnsi="Aptos" w:cs="Calibri"/>
                <w:color w:val="auto"/>
                <w:sz w:val="20"/>
                <w:szCs w:val="20"/>
              </w:rPr>
              <w:t>Turn off lights and devices in empty rooms and at the end of the day.</w:t>
            </w:r>
          </w:p>
          <w:p w14:paraId="0A31ECA9" w14:textId="77777777" w:rsidR="00E7521B" w:rsidRPr="004C2989" w:rsidRDefault="00E7521B" w:rsidP="002F23B6">
            <w:pPr>
              <w:pStyle w:val="BasicParagraph"/>
              <w:numPr>
                <w:ilvl w:val="0"/>
                <w:numId w:val="16"/>
              </w:numPr>
              <w:suppressAutoHyphens/>
              <w:rPr>
                <w:rFonts w:ascii="Aptos" w:eastAsia="Calibri" w:hAnsi="Aptos" w:cs="Calibri"/>
                <w:color w:val="auto"/>
                <w:sz w:val="20"/>
                <w:szCs w:val="20"/>
              </w:rPr>
            </w:pPr>
            <w:r w:rsidRPr="004C2989">
              <w:rPr>
                <w:rFonts w:ascii="Aptos" w:eastAsia="Calibri" w:hAnsi="Aptos" w:cs="Calibri"/>
                <w:color w:val="auto"/>
                <w:sz w:val="20"/>
                <w:szCs w:val="20"/>
              </w:rPr>
              <w:t>Use natural light whenever possible instead of artificial lighting.</w:t>
            </w:r>
          </w:p>
          <w:p w14:paraId="3850BB01" w14:textId="77777777" w:rsidR="00E7521B" w:rsidRPr="004C2989" w:rsidRDefault="00E7521B" w:rsidP="002F23B6">
            <w:pPr>
              <w:pStyle w:val="BasicParagraph"/>
              <w:numPr>
                <w:ilvl w:val="0"/>
                <w:numId w:val="16"/>
              </w:numPr>
              <w:suppressAutoHyphens/>
              <w:rPr>
                <w:rFonts w:ascii="Aptos" w:eastAsia="Calibri" w:hAnsi="Aptos" w:cs="Calibri"/>
                <w:color w:val="auto"/>
                <w:sz w:val="20"/>
                <w:szCs w:val="20"/>
              </w:rPr>
            </w:pPr>
            <w:r w:rsidRPr="004C2989">
              <w:rPr>
                <w:rFonts w:ascii="Aptos" w:eastAsia="Calibri" w:hAnsi="Aptos" w:cs="Calibri"/>
                <w:color w:val="auto"/>
                <w:sz w:val="20"/>
                <w:szCs w:val="20"/>
              </w:rPr>
              <w:t>Nominate Energy Monitors in each class to check switches and screens.</w:t>
            </w:r>
          </w:p>
        </w:tc>
        <w:tc>
          <w:tcPr>
            <w:tcW w:w="1134" w:type="dxa"/>
          </w:tcPr>
          <w:p w14:paraId="0C22E444" w14:textId="77777777" w:rsidR="00E7521B" w:rsidRPr="004C2989" w:rsidRDefault="00E7521B" w:rsidP="000D59FD">
            <w:pPr>
              <w:widowControl w:val="0"/>
              <w:rPr>
                <w:rFonts w:ascii="Aptos" w:eastAsia="Calibri" w:hAnsi="Aptos" w:cs="Calibri"/>
                <w:sz w:val="20"/>
                <w:szCs w:val="20"/>
              </w:rPr>
            </w:pPr>
            <w:r w:rsidRPr="004C2989">
              <w:rPr>
                <w:rFonts w:ascii="Aptos" w:eastAsia="Calibri" w:hAnsi="Aptos" w:cs="Calibri"/>
                <w:color w:val="000000" w:themeColor="text1"/>
                <w:sz w:val="20"/>
                <w:szCs w:val="20"/>
              </w:rPr>
              <w:t>Establish ASAP</w:t>
            </w:r>
          </w:p>
        </w:tc>
        <w:tc>
          <w:tcPr>
            <w:tcW w:w="4288" w:type="dxa"/>
            <w:vMerge w:val="restart"/>
          </w:tcPr>
          <w:p w14:paraId="319BC272" w14:textId="77777777" w:rsidR="00E7521B" w:rsidRPr="004C2989" w:rsidRDefault="00915438" w:rsidP="000D59FD">
            <w:pPr>
              <w:pStyle w:val="BasicParagraph"/>
              <w:suppressAutoHyphens/>
              <w:rPr>
                <w:rFonts w:ascii="Aptos" w:eastAsia="Calibri" w:hAnsi="Aptos" w:cs="Calibri"/>
                <w:color w:val="auto"/>
                <w:sz w:val="20"/>
                <w:szCs w:val="20"/>
              </w:rPr>
            </w:pPr>
            <w:hyperlink r:id="rId28" w:history="1">
              <w:r w:rsidR="00E7521B" w:rsidRPr="004C2989">
                <w:rPr>
                  <w:rStyle w:val="Hyperlink"/>
                  <w:rFonts w:ascii="Aptos" w:eastAsia="Calibri" w:hAnsi="Aptos" w:cs="Calibri"/>
                  <w:sz w:val="20"/>
                  <w:szCs w:val="20"/>
                </w:rPr>
                <w:t>https://energysavingtrust.org.uk/</w:t>
              </w:r>
            </w:hyperlink>
          </w:p>
          <w:p w14:paraId="3F7F5CAA" w14:textId="77777777" w:rsidR="00E7521B" w:rsidRPr="004C2989" w:rsidRDefault="00E7521B" w:rsidP="000D59FD">
            <w:pPr>
              <w:pStyle w:val="BasicParagraph"/>
              <w:suppressAutoHyphens/>
              <w:rPr>
                <w:rFonts w:ascii="Aptos" w:eastAsia="Calibri" w:hAnsi="Aptos" w:cs="Calibri"/>
                <w:color w:val="auto"/>
                <w:sz w:val="20"/>
                <w:szCs w:val="20"/>
              </w:rPr>
            </w:pPr>
          </w:p>
          <w:p w14:paraId="1412CA04" w14:textId="77777777" w:rsidR="00E7521B" w:rsidRPr="004C2989" w:rsidRDefault="00915438" w:rsidP="000D59FD">
            <w:pPr>
              <w:pStyle w:val="BasicParagraph"/>
              <w:suppressAutoHyphens/>
              <w:rPr>
                <w:rFonts w:ascii="Aptos" w:eastAsia="Calibri" w:hAnsi="Aptos" w:cs="Calibri"/>
                <w:color w:val="auto"/>
                <w:sz w:val="20"/>
                <w:szCs w:val="20"/>
              </w:rPr>
            </w:pPr>
            <w:hyperlink r:id="rId29" w:history="1">
              <w:r w:rsidR="00E7521B" w:rsidRPr="004C2989">
                <w:rPr>
                  <w:rStyle w:val="Hyperlink"/>
                  <w:rFonts w:ascii="Aptos" w:eastAsia="Calibri" w:hAnsi="Aptos" w:cs="Calibri"/>
                  <w:sz w:val="20"/>
                  <w:szCs w:val="20"/>
                </w:rPr>
                <w:t>https://parents.actionforchildren.org.uk/home-family-life/work-money/saving-energy</w:t>
              </w:r>
            </w:hyperlink>
          </w:p>
          <w:p w14:paraId="2FDCB047" w14:textId="77777777" w:rsidR="00E7521B" w:rsidRPr="004C2989" w:rsidRDefault="00E7521B" w:rsidP="000D59FD">
            <w:pPr>
              <w:pStyle w:val="BasicParagraph"/>
              <w:suppressAutoHyphens/>
              <w:rPr>
                <w:rFonts w:ascii="Aptos" w:eastAsia="Calibri" w:hAnsi="Aptos" w:cs="Calibri"/>
                <w:color w:val="auto"/>
                <w:sz w:val="20"/>
                <w:szCs w:val="20"/>
              </w:rPr>
            </w:pPr>
          </w:p>
          <w:p w14:paraId="40636FCE" w14:textId="77777777" w:rsidR="00E7521B" w:rsidRPr="004C2989" w:rsidRDefault="00915438" w:rsidP="000D59FD">
            <w:pPr>
              <w:pStyle w:val="BasicParagraph"/>
              <w:suppressAutoHyphens/>
              <w:rPr>
                <w:rFonts w:ascii="Aptos" w:eastAsia="Calibri" w:hAnsi="Aptos" w:cs="Calibri"/>
                <w:color w:val="auto"/>
                <w:sz w:val="20"/>
                <w:szCs w:val="20"/>
              </w:rPr>
            </w:pPr>
            <w:hyperlink r:id="rId30" w:history="1">
              <w:r w:rsidR="00E7521B" w:rsidRPr="004C2989">
                <w:rPr>
                  <w:rStyle w:val="Hyperlink"/>
                  <w:rFonts w:ascii="Aptos" w:eastAsia="Calibri" w:hAnsi="Aptos" w:cs="Calibri"/>
                  <w:sz w:val="20"/>
                  <w:szCs w:val="20"/>
                </w:rPr>
                <w:t>https://cleanenergy.campaign.gov.uk/</w:t>
              </w:r>
            </w:hyperlink>
          </w:p>
          <w:p w14:paraId="41C50DC6" w14:textId="77777777" w:rsidR="00E7521B" w:rsidRPr="004C2989" w:rsidRDefault="00E7521B" w:rsidP="000D59FD">
            <w:pPr>
              <w:pStyle w:val="BasicParagraph"/>
              <w:suppressAutoHyphens/>
              <w:rPr>
                <w:rFonts w:ascii="Aptos" w:eastAsia="Calibri" w:hAnsi="Aptos" w:cs="Calibri"/>
                <w:color w:val="auto"/>
                <w:sz w:val="20"/>
                <w:szCs w:val="20"/>
              </w:rPr>
            </w:pPr>
          </w:p>
          <w:p w14:paraId="3FAE39E6" w14:textId="77777777" w:rsidR="00E7521B" w:rsidRPr="004C2989" w:rsidRDefault="00915438" w:rsidP="000D59FD">
            <w:pPr>
              <w:pStyle w:val="BasicParagraph"/>
              <w:suppressAutoHyphens/>
              <w:rPr>
                <w:rFonts w:ascii="Aptos" w:hAnsi="Aptos"/>
                <w:sz w:val="20"/>
                <w:szCs w:val="20"/>
              </w:rPr>
            </w:pPr>
            <w:hyperlink r:id="rId31" w:history="1">
              <w:r w:rsidR="00E7521B" w:rsidRPr="004C2989">
                <w:rPr>
                  <w:rStyle w:val="Hyperlink"/>
                  <w:rFonts w:ascii="Aptos" w:eastAsia="Calibri" w:hAnsi="Aptos" w:cs="Calibri"/>
                  <w:sz w:val="20"/>
                  <w:szCs w:val="20"/>
                </w:rPr>
                <w:t>Energy Saving Trust</w:t>
              </w:r>
            </w:hyperlink>
          </w:p>
          <w:p w14:paraId="19F005A6" w14:textId="77777777" w:rsidR="00E7521B" w:rsidRPr="004C2989" w:rsidRDefault="00E7521B" w:rsidP="000D59FD">
            <w:pPr>
              <w:pStyle w:val="BasicParagraph"/>
              <w:suppressAutoHyphens/>
              <w:rPr>
                <w:rFonts w:ascii="Aptos" w:eastAsia="Calibri" w:hAnsi="Aptos" w:cs="Calibri"/>
                <w:color w:val="auto"/>
                <w:sz w:val="20"/>
                <w:szCs w:val="20"/>
              </w:rPr>
            </w:pPr>
          </w:p>
          <w:p w14:paraId="281563A9" w14:textId="77777777" w:rsidR="00E7521B" w:rsidRPr="004C2989" w:rsidRDefault="00E7521B" w:rsidP="000D59FD">
            <w:pPr>
              <w:pStyle w:val="BasicParagraph"/>
              <w:suppressAutoHyphens/>
              <w:rPr>
                <w:rFonts w:ascii="Aptos" w:eastAsia="Calibri" w:hAnsi="Aptos" w:cs="Calibri"/>
                <w:color w:val="auto"/>
                <w:sz w:val="20"/>
                <w:szCs w:val="20"/>
              </w:rPr>
            </w:pPr>
          </w:p>
          <w:p w14:paraId="579D0044" w14:textId="77777777" w:rsidR="00E7521B" w:rsidRPr="004C2989" w:rsidRDefault="00E7521B" w:rsidP="000D59FD">
            <w:pPr>
              <w:pStyle w:val="BasicParagraph"/>
              <w:suppressAutoHyphens/>
              <w:rPr>
                <w:rFonts w:ascii="Aptos" w:eastAsia="Calibri" w:hAnsi="Aptos" w:cs="Calibri"/>
                <w:color w:val="auto"/>
                <w:sz w:val="20"/>
                <w:szCs w:val="20"/>
              </w:rPr>
            </w:pPr>
          </w:p>
        </w:tc>
        <w:tc>
          <w:tcPr>
            <w:tcW w:w="1184" w:type="dxa"/>
          </w:tcPr>
          <w:p w14:paraId="3D20218C" w14:textId="77777777" w:rsidR="00E7521B" w:rsidRPr="004C2989" w:rsidRDefault="00E7521B" w:rsidP="000D59FD">
            <w:pPr>
              <w:rPr>
                <w:rFonts w:ascii="Aptos" w:hAnsi="Aptos"/>
                <w:sz w:val="20"/>
                <w:szCs w:val="20"/>
              </w:rPr>
            </w:pPr>
            <w:r w:rsidRPr="004C2989">
              <w:rPr>
                <w:rFonts w:ascii="Aptos" w:hAnsi="Aptos"/>
                <w:sz w:val="20"/>
                <w:szCs w:val="20"/>
              </w:rPr>
              <w:t>N/A</w:t>
            </w:r>
          </w:p>
        </w:tc>
      </w:tr>
      <w:tr w:rsidR="00E7521B" w:rsidRPr="002D2D72" w14:paraId="45676C68" w14:textId="77777777" w:rsidTr="000D59FD">
        <w:trPr>
          <w:trHeight w:val="60"/>
        </w:trPr>
        <w:tc>
          <w:tcPr>
            <w:tcW w:w="1805" w:type="dxa"/>
            <w:vMerge/>
          </w:tcPr>
          <w:p w14:paraId="4EEB6F72" w14:textId="77777777" w:rsidR="00E7521B" w:rsidRPr="002D2D72" w:rsidRDefault="00E7521B" w:rsidP="000D59FD">
            <w:pPr>
              <w:rPr>
                <w:rFonts w:ascii="Aptos" w:hAnsi="Aptos"/>
                <w:sz w:val="20"/>
                <w:szCs w:val="20"/>
              </w:rPr>
            </w:pPr>
          </w:p>
        </w:tc>
        <w:tc>
          <w:tcPr>
            <w:tcW w:w="3435" w:type="dxa"/>
          </w:tcPr>
          <w:p w14:paraId="391F3691" w14:textId="77777777" w:rsidR="00E7521B" w:rsidRPr="002D2D72" w:rsidRDefault="00E7521B" w:rsidP="000D59FD">
            <w:pPr>
              <w:rPr>
                <w:rFonts w:ascii="Aptos" w:eastAsia="Calibri" w:hAnsi="Aptos" w:cs="Calibri"/>
                <w:kern w:val="0"/>
                <w:sz w:val="20"/>
                <w:szCs w:val="20"/>
              </w:rPr>
            </w:pPr>
            <w:r w:rsidRPr="002D2D72">
              <w:rPr>
                <w:rFonts w:ascii="Aptos" w:eastAsia="Calibri" w:hAnsi="Aptos" w:cs="Calibri"/>
                <w:kern w:val="0"/>
                <w:sz w:val="20"/>
                <w:szCs w:val="20"/>
              </w:rPr>
              <w:t>Improve Heating and Cooling</w:t>
            </w:r>
          </w:p>
          <w:p w14:paraId="7D7D1D75" w14:textId="77777777" w:rsidR="00E7521B" w:rsidRPr="002D2D72" w:rsidRDefault="00E7521B" w:rsidP="000D59FD">
            <w:pPr>
              <w:rPr>
                <w:rFonts w:ascii="Aptos" w:eastAsia="Calibri" w:hAnsi="Aptos" w:cs="Calibri"/>
                <w:kern w:val="0"/>
                <w:sz w:val="20"/>
                <w:szCs w:val="20"/>
              </w:rPr>
            </w:pPr>
          </w:p>
        </w:tc>
        <w:tc>
          <w:tcPr>
            <w:tcW w:w="3827" w:type="dxa"/>
          </w:tcPr>
          <w:p w14:paraId="43E007F7" w14:textId="77777777" w:rsidR="00E7521B" w:rsidRPr="002D2D72" w:rsidRDefault="00E7521B" w:rsidP="002F23B6">
            <w:pPr>
              <w:pStyle w:val="BasicParagraph"/>
              <w:numPr>
                <w:ilvl w:val="0"/>
                <w:numId w:val="18"/>
              </w:numPr>
              <w:suppressAutoHyphens/>
              <w:rPr>
                <w:rFonts w:ascii="Aptos" w:eastAsia="Calibri" w:hAnsi="Aptos" w:cs="Calibri"/>
                <w:color w:val="auto"/>
                <w:sz w:val="20"/>
                <w:szCs w:val="20"/>
              </w:rPr>
            </w:pPr>
            <w:r w:rsidRPr="002D2D72">
              <w:rPr>
                <w:rFonts w:ascii="Aptos" w:eastAsia="Calibri" w:hAnsi="Aptos" w:cs="Calibri"/>
                <w:color w:val="auto"/>
                <w:sz w:val="20"/>
                <w:szCs w:val="20"/>
              </w:rPr>
              <w:t>U</w:t>
            </w:r>
            <w:r w:rsidRPr="002D2D72">
              <w:rPr>
                <w:rFonts w:ascii="Aptos" w:hAnsi="Aptos"/>
                <w:sz w:val="20"/>
                <w:szCs w:val="20"/>
              </w:rPr>
              <w:t>se timing devices and thermostats to control inside temperatures.</w:t>
            </w:r>
          </w:p>
          <w:p w14:paraId="049E6F51" w14:textId="77777777" w:rsidR="00E7521B" w:rsidRPr="002D2D72" w:rsidRDefault="00E7521B" w:rsidP="002F23B6">
            <w:pPr>
              <w:pStyle w:val="BasicParagraph"/>
              <w:numPr>
                <w:ilvl w:val="0"/>
                <w:numId w:val="18"/>
              </w:numPr>
              <w:suppressAutoHyphens/>
              <w:rPr>
                <w:rFonts w:ascii="Aptos" w:eastAsia="Calibri" w:hAnsi="Aptos" w:cs="Calibri"/>
                <w:color w:val="auto"/>
                <w:sz w:val="20"/>
                <w:szCs w:val="20"/>
              </w:rPr>
            </w:pPr>
            <w:r w:rsidRPr="002D2D72">
              <w:rPr>
                <w:rFonts w:ascii="Aptos" w:eastAsia="Calibri" w:hAnsi="Aptos" w:cs="Calibri"/>
                <w:color w:val="auto"/>
                <w:sz w:val="20"/>
                <w:szCs w:val="20"/>
              </w:rPr>
              <w:t>Keep doors and windows closed when heating is on to avoid heat loss.</w:t>
            </w:r>
          </w:p>
          <w:p w14:paraId="4D212F12" w14:textId="77777777" w:rsidR="00E7521B" w:rsidRPr="002D2D72" w:rsidRDefault="00E7521B" w:rsidP="002F23B6">
            <w:pPr>
              <w:pStyle w:val="BasicParagraph"/>
              <w:numPr>
                <w:ilvl w:val="0"/>
                <w:numId w:val="18"/>
              </w:numPr>
              <w:suppressAutoHyphens/>
              <w:rPr>
                <w:rFonts w:ascii="Aptos" w:eastAsia="Calibri" w:hAnsi="Aptos" w:cs="Calibri"/>
                <w:color w:val="auto"/>
                <w:sz w:val="20"/>
                <w:szCs w:val="20"/>
              </w:rPr>
            </w:pPr>
            <w:r w:rsidRPr="002D2D72">
              <w:rPr>
                <w:rFonts w:ascii="Aptos" w:eastAsia="Calibri" w:hAnsi="Aptos" w:cs="Calibri"/>
                <w:color w:val="auto"/>
                <w:sz w:val="20"/>
                <w:szCs w:val="20"/>
              </w:rPr>
              <w:t>Dress appropriately for the season to reduce reliance on heating.</w:t>
            </w:r>
          </w:p>
          <w:p w14:paraId="0D17ABAB" w14:textId="77777777" w:rsidR="00E7521B" w:rsidRPr="002D2D72" w:rsidRDefault="00E7521B" w:rsidP="002F23B6">
            <w:pPr>
              <w:pStyle w:val="BasicParagraph"/>
              <w:numPr>
                <w:ilvl w:val="0"/>
                <w:numId w:val="18"/>
              </w:numPr>
              <w:suppressAutoHyphens/>
              <w:rPr>
                <w:rFonts w:ascii="Aptos" w:eastAsia="Calibri" w:hAnsi="Aptos" w:cs="Calibri"/>
                <w:color w:val="auto"/>
                <w:sz w:val="20"/>
                <w:szCs w:val="20"/>
              </w:rPr>
            </w:pPr>
            <w:r w:rsidRPr="002D2D72">
              <w:rPr>
                <w:rFonts w:ascii="Aptos" w:eastAsia="Calibri" w:hAnsi="Aptos" w:cs="Calibri"/>
                <w:color w:val="auto"/>
                <w:sz w:val="20"/>
                <w:szCs w:val="20"/>
              </w:rPr>
              <w:t>Report draughts or broken thermostats to staff promptly.</w:t>
            </w:r>
          </w:p>
        </w:tc>
        <w:tc>
          <w:tcPr>
            <w:tcW w:w="1134" w:type="dxa"/>
          </w:tcPr>
          <w:p w14:paraId="602188B3" w14:textId="77777777" w:rsidR="00E7521B" w:rsidRPr="002D2D72" w:rsidRDefault="00E7521B" w:rsidP="000D59FD">
            <w:pPr>
              <w:widowControl w:val="0"/>
              <w:rPr>
                <w:rFonts w:ascii="Aptos" w:eastAsia="Calibri" w:hAnsi="Aptos" w:cs="Calibri"/>
                <w:sz w:val="20"/>
                <w:szCs w:val="20"/>
              </w:rPr>
            </w:pPr>
            <w:r w:rsidRPr="002D2D72">
              <w:rPr>
                <w:rFonts w:ascii="Aptos" w:eastAsia="Calibri" w:hAnsi="Aptos" w:cs="Calibri"/>
                <w:color w:val="000000" w:themeColor="text1"/>
                <w:sz w:val="20"/>
                <w:szCs w:val="20"/>
              </w:rPr>
              <w:t>Establish ASAP</w:t>
            </w:r>
          </w:p>
        </w:tc>
        <w:tc>
          <w:tcPr>
            <w:tcW w:w="4288" w:type="dxa"/>
            <w:vMerge/>
          </w:tcPr>
          <w:p w14:paraId="0186231B" w14:textId="77777777" w:rsidR="00E7521B" w:rsidRPr="002D2D72" w:rsidRDefault="00E7521B" w:rsidP="000D59FD">
            <w:pPr>
              <w:pStyle w:val="BasicParagraph"/>
              <w:suppressAutoHyphens/>
              <w:rPr>
                <w:rFonts w:ascii="Aptos" w:eastAsia="Calibri" w:hAnsi="Aptos" w:cs="Calibri"/>
                <w:color w:val="auto"/>
                <w:sz w:val="20"/>
                <w:szCs w:val="20"/>
              </w:rPr>
            </w:pPr>
          </w:p>
        </w:tc>
        <w:tc>
          <w:tcPr>
            <w:tcW w:w="1184" w:type="dxa"/>
          </w:tcPr>
          <w:p w14:paraId="11FD81C0" w14:textId="77777777" w:rsidR="00E7521B" w:rsidRPr="002D2D72" w:rsidRDefault="00E7521B" w:rsidP="000D59FD">
            <w:pPr>
              <w:rPr>
                <w:rFonts w:ascii="Aptos" w:hAnsi="Aptos"/>
                <w:sz w:val="20"/>
                <w:szCs w:val="20"/>
              </w:rPr>
            </w:pPr>
            <w:r w:rsidRPr="002D2D72">
              <w:rPr>
                <w:rFonts w:ascii="Aptos" w:hAnsi="Aptos"/>
                <w:sz w:val="20"/>
                <w:szCs w:val="20"/>
              </w:rPr>
              <w:t>N/A</w:t>
            </w:r>
          </w:p>
        </w:tc>
      </w:tr>
      <w:tr w:rsidR="00E7521B" w:rsidRPr="002D2D72" w14:paraId="63143F39" w14:textId="77777777" w:rsidTr="000D59FD">
        <w:trPr>
          <w:trHeight w:val="60"/>
        </w:trPr>
        <w:tc>
          <w:tcPr>
            <w:tcW w:w="1805" w:type="dxa"/>
            <w:vMerge/>
          </w:tcPr>
          <w:p w14:paraId="2BB6A5F7" w14:textId="77777777" w:rsidR="00E7521B" w:rsidRPr="002D2D72" w:rsidRDefault="00E7521B" w:rsidP="000D59FD">
            <w:pPr>
              <w:rPr>
                <w:rFonts w:ascii="Aptos" w:hAnsi="Aptos"/>
                <w:sz w:val="20"/>
                <w:szCs w:val="20"/>
              </w:rPr>
            </w:pPr>
          </w:p>
        </w:tc>
        <w:tc>
          <w:tcPr>
            <w:tcW w:w="3435" w:type="dxa"/>
          </w:tcPr>
          <w:p w14:paraId="1909BE2A" w14:textId="77777777" w:rsidR="00E7521B" w:rsidRPr="002D2D72" w:rsidRDefault="00E7521B" w:rsidP="000D59FD">
            <w:pPr>
              <w:rPr>
                <w:rFonts w:ascii="Aptos" w:eastAsia="Calibri" w:hAnsi="Aptos" w:cs="Calibri"/>
                <w:kern w:val="0"/>
                <w:sz w:val="20"/>
                <w:szCs w:val="20"/>
              </w:rPr>
            </w:pPr>
            <w:r w:rsidRPr="002D2D72">
              <w:rPr>
                <w:rFonts w:ascii="Aptos" w:eastAsia="Calibri" w:hAnsi="Aptos" w:cs="Calibri"/>
                <w:kern w:val="0"/>
                <w:sz w:val="20"/>
                <w:szCs w:val="20"/>
              </w:rPr>
              <w:t>Use Equipment Wisely</w:t>
            </w:r>
          </w:p>
        </w:tc>
        <w:tc>
          <w:tcPr>
            <w:tcW w:w="3827" w:type="dxa"/>
          </w:tcPr>
          <w:p w14:paraId="25D10509" w14:textId="77777777" w:rsidR="00E7521B" w:rsidRPr="002D2D72" w:rsidRDefault="00E7521B" w:rsidP="002F23B6">
            <w:pPr>
              <w:pStyle w:val="BasicParagraph"/>
              <w:numPr>
                <w:ilvl w:val="0"/>
                <w:numId w:val="17"/>
              </w:numPr>
              <w:suppressAutoHyphens/>
              <w:rPr>
                <w:rFonts w:ascii="Aptos" w:eastAsia="Calibri" w:hAnsi="Aptos" w:cs="Calibri"/>
                <w:color w:val="auto"/>
                <w:sz w:val="20"/>
                <w:szCs w:val="20"/>
              </w:rPr>
            </w:pPr>
            <w:r w:rsidRPr="002D2D72">
              <w:rPr>
                <w:rFonts w:ascii="Aptos" w:eastAsia="Calibri" w:hAnsi="Aptos" w:cs="Calibri"/>
                <w:color w:val="auto"/>
                <w:sz w:val="20"/>
                <w:szCs w:val="20"/>
              </w:rPr>
              <w:t>Limit use of high-energy devices like projectors and interactive boards.</w:t>
            </w:r>
          </w:p>
          <w:p w14:paraId="5EBAF173" w14:textId="77777777" w:rsidR="00E7521B" w:rsidRPr="002D2D72" w:rsidRDefault="00E7521B" w:rsidP="002F23B6">
            <w:pPr>
              <w:pStyle w:val="BasicParagraph"/>
              <w:numPr>
                <w:ilvl w:val="0"/>
                <w:numId w:val="17"/>
              </w:numPr>
              <w:suppressAutoHyphens/>
              <w:rPr>
                <w:rFonts w:ascii="Aptos" w:eastAsia="Calibri" w:hAnsi="Aptos" w:cs="Calibri"/>
                <w:color w:val="auto"/>
                <w:sz w:val="20"/>
                <w:szCs w:val="20"/>
              </w:rPr>
            </w:pPr>
            <w:r w:rsidRPr="002D2D72">
              <w:rPr>
                <w:rFonts w:ascii="Aptos" w:eastAsia="Calibri" w:hAnsi="Aptos" w:cs="Calibri"/>
                <w:color w:val="auto"/>
                <w:sz w:val="20"/>
                <w:szCs w:val="20"/>
              </w:rPr>
              <w:t>Set computers and tablets to sleep mode when inactive.</w:t>
            </w:r>
          </w:p>
          <w:p w14:paraId="44CDB80C" w14:textId="77777777" w:rsidR="00E7521B" w:rsidRPr="002D2D72" w:rsidRDefault="00E7521B" w:rsidP="002F23B6">
            <w:pPr>
              <w:pStyle w:val="BasicParagraph"/>
              <w:numPr>
                <w:ilvl w:val="0"/>
                <w:numId w:val="17"/>
              </w:numPr>
              <w:suppressAutoHyphens/>
              <w:rPr>
                <w:rFonts w:ascii="Aptos" w:eastAsia="Calibri" w:hAnsi="Aptos" w:cs="Calibri"/>
                <w:color w:val="auto"/>
                <w:sz w:val="20"/>
                <w:szCs w:val="20"/>
              </w:rPr>
            </w:pPr>
            <w:r w:rsidRPr="002D2D72">
              <w:rPr>
                <w:rFonts w:ascii="Aptos" w:eastAsia="Calibri" w:hAnsi="Aptos" w:cs="Calibri"/>
                <w:color w:val="auto"/>
                <w:sz w:val="20"/>
                <w:szCs w:val="20"/>
              </w:rPr>
              <w:t>Schedule ICT use in blocks to avoid constant powering on/off.</w:t>
            </w:r>
          </w:p>
        </w:tc>
        <w:tc>
          <w:tcPr>
            <w:tcW w:w="1134" w:type="dxa"/>
          </w:tcPr>
          <w:p w14:paraId="231A7416" w14:textId="77777777" w:rsidR="00E7521B" w:rsidRPr="002D2D72" w:rsidRDefault="00E7521B" w:rsidP="000D59FD">
            <w:pPr>
              <w:widowControl w:val="0"/>
              <w:rPr>
                <w:rFonts w:ascii="Aptos" w:eastAsia="Calibri" w:hAnsi="Aptos" w:cs="Calibri"/>
                <w:sz w:val="20"/>
                <w:szCs w:val="20"/>
              </w:rPr>
            </w:pPr>
            <w:r w:rsidRPr="002D2D72">
              <w:rPr>
                <w:rFonts w:ascii="Aptos" w:eastAsia="Calibri" w:hAnsi="Aptos" w:cs="Calibri"/>
                <w:color w:val="000000" w:themeColor="text1"/>
                <w:sz w:val="20"/>
                <w:szCs w:val="20"/>
              </w:rPr>
              <w:t>Establish ASAP</w:t>
            </w:r>
          </w:p>
        </w:tc>
        <w:tc>
          <w:tcPr>
            <w:tcW w:w="4288" w:type="dxa"/>
            <w:vMerge/>
          </w:tcPr>
          <w:p w14:paraId="48E42DA8" w14:textId="77777777" w:rsidR="00E7521B" w:rsidRPr="002D2D72" w:rsidRDefault="00E7521B" w:rsidP="000D59FD">
            <w:pPr>
              <w:pStyle w:val="BasicParagraph"/>
              <w:suppressAutoHyphens/>
              <w:rPr>
                <w:rFonts w:ascii="Aptos" w:eastAsia="Calibri" w:hAnsi="Aptos" w:cs="Calibri"/>
                <w:color w:val="auto"/>
                <w:sz w:val="20"/>
                <w:szCs w:val="20"/>
              </w:rPr>
            </w:pPr>
          </w:p>
        </w:tc>
        <w:tc>
          <w:tcPr>
            <w:tcW w:w="1184" w:type="dxa"/>
          </w:tcPr>
          <w:p w14:paraId="74B872AD" w14:textId="77777777" w:rsidR="00E7521B" w:rsidRPr="002D2D72" w:rsidRDefault="00E7521B" w:rsidP="000D59FD">
            <w:pPr>
              <w:rPr>
                <w:rFonts w:ascii="Aptos" w:hAnsi="Aptos"/>
                <w:sz w:val="20"/>
                <w:szCs w:val="20"/>
              </w:rPr>
            </w:pPr>
            <w:r w:rsidRPr="002D2D72">
              <w:rPr>
                <w:rFonts w:ascii="Aptos" w:hAnsi="Aptos"/>
                <w:sz w:val="20"/>
                <w:szCs w:val="20"/>
              </w:rPr>
              <w:t>N/A</w:t>
            </w:r>
          </w:p>
        </w:tc>
      </w:tr>
      <w:tr w:rsidR="00E7521B" w:rsidRPr="002D2D72" w14:paraId="3B8C9A7A" w14:textId="77777777" w:rsidTr="000D59FD">
        <w:trPr>
          <w:trHeight w:val="1583"/>
        </w:trPr>
        <w:tc>
          <w:tcPr>
            <w:tcW w:w="1805" w:type="dxa"/>
          </w:tcPr>
          <w:p w14:paraId="1ACA4899" w14:textId="49B71A2B" w:rsidR="00E7521B" w:rsidRPr="002D2D72" w:rsidRDefault="00C11360" w:rsidP="000D59FD">
            <w:pPr>
              <w:rPr>
                <w:rFonts w:ascii="Aptos" w:hAnsi="Aptos"/>
                <w:sz w:val="20"/>
                <w:szCs w:val="20"/>
              </w:rPr>
            </w:pPr>
            <w:r>
              <w:rPr>
                <w:rFonts w:ascii="Aptos" w:hAnsi="Aptos" w:cs="Calibri"/>
                <w:sz w:val="20"/>
                <w:szCs w:val="20"/>
              </w:rPr>
              <w:t>Continue to r</w:t>
            </w:r>
            <w:r w:rsidR="00E7521B" w:rsidRPr="002D2D72">
              <w:rPr>
                <w:rFonts w:ascii="Aptos" w:hAnsi="Aptos" w:cs="Calibri"/>
                <w:sz w:val="20"/>
                <w:szCs w:val="20"/>
              </w:rPr>
              <w:t xml:space="preserve">educe carbon emissions in our buildings by teaching lessons outside. </w:t>
            </w:r>
          </w:p>
        </w:tc>
        <w:tc>
          <w:tcPr>
            <w:tcW w:w="3435" w:type="dxa"/>
          </w:tcPr>
          <w:p w14:paraId="5D4FD5B8" w14:textId="68A00B89" w:rsidR="00E7521B" w:rsidRPr="002D2D72" w:rsidRDefault="00E7521B" w:rsidP="000D59FD">
            <w:pPr>
              <w:rPr>
                <w:rFonts w:ascii="Aptos" w:hAnsi="Aptos" w:cs="Calibri"/>
                <w:sz w:val="20"/>
                <w:szCs w:val="20"/>
              </w:rPr>
            </w:pPr>
            <w:r w:rsidRPr="002D2D72">
              <w:rPr>
                <w:rFonts w:ascii="Aptos" w:hAnsi="Aptos" w:cs="Calibri"/>
                <w:sz w:val="20"/>
                <w:szCs w:val="20"/>
              </w:rPr>
              <w:t>Plan lesson outdoors.</w:t>
            </w:r>
          </w:p>
          <w:p w14:paraId="5AC6E044" w14:textId="77777777" w:rsidR="00E7521B" w:rsidRDefault="00E7521B" w:rsidP="000D59FD">
            <w:pPr>
              <w:rPr>
                <w:rFonts w:ascii="Aptos" w:hAnsi="Aptos" w:cs="Calibri"/>
                <w:sz w:val="20"/>
                <w:szCs w:val="20"/>
              </w:rPr>
            </w:pPr>
          </w:p>
          <w:p w14:paraId="1A96642D" w14:textId="742324B0" w:rsidR="00E7521B" w:rsidRPr="002D2D72" w:rsidRDefault="00E7521B" w:rsidP="000D59FD">
            <w:pPr>
              <w:rPr>
                <w:rFonts w:ascii="Aptos" w:hAnsi="Aptos" w:cs="Calibri"/>
                <w:sz w:val="20"/>
                <w:szCs w:val="20"/>
              </w:rPr>
            </w:pPr>
            <w:r w:rsidRPr="002D2D72">
              <w:rPr>
                <w:rFonts w:ascii="Aptos" w:hAnsi="Aptos" w:cs="Calibri"/>
                <w:sz w:val="20"/>
                <w:szCs w:val="20"/>
              </w:rPr>
              <w:t xml:space="preserve">Make the most of your outdoor environments and bring </w:t>
            </w:r>
            <w:r w:rsidR="00F4427D">
              <w:rPr>
                <w:rFonts w:ascii="Aptos" w:hAnsi="Aptos" w:cs="Calibri"/>
                <w:sz w:val="20"/>
                <w:szCs w:val="20"/>
              </w:rPr>
              <w:t xml:space="preserve">children </w:t>
            </w:r>
            <w:r w:rsidRPr="002D2D72">
              <w:rPr>
                <w:rFonts w:ascii="Aptos" w:hAnsi="Aptos" w:cs="Calibri"/>
                <w:sz w:val="20"/>
                <w:szCs w:val="20"/>
              </w:rPr>
              <w:t>outside for lessons.</w:t>
            </w:r>
          </w:p>
        </w:tc>
        <w:tc>
          <w:tcPr>
            <w:tcW w:w="3827" w:type="dxa"/>
          </w:tcPr>
          <w:p w14:paraId="168DD32A" w14:textId="29AB7C6C" w:rsidR="00E7521B" w:rsidRDefault="00C11360" w:rsidP="002F23B6">
            <w:pPr>
              <w:pStyle w:val="ListParagraph"/>
              <w:numPr>
                <w:ilvl w:val="0"/>
                <w:numId w:val="19"/>
              </w:numPr>
              <w:spacing w:line="240" w:lineRule="auto"/>
              <w:rPr>
                <w:rFonts w:ascii="Aptos" w:hAnsi="Aptos" w:cs="Calibri"/>
                <w:sz w:val="20"/>
                <w:szCs w:val="20"/>
              </w:rPr>
            </w:pPr>
            <w:r>
              <w:rPr>
                <w:rFonts w:ascii="Aptos" w:hAnsi="Aptos" w:cs="Calibri"/>
                <w:sz w:val="20"/>
                <w:szCs w:val="20"/>
              </w:rPr>
              <w:t>Continue to e</w:t>
            </w:r>
            <w:r w:rsidR="00E7521B">
              <w:rPr>
                <w:rFonts w:ascii="Aptos" w:hAnsi="Aptos" w:cs="Calibri"/>
                <w:sz w:val="20"/>
                <w:szCs w:val="20"/>
              </w:rPr>
              <w:t xml:space="preserve">ncourage </w:t>
            </w:r>
            <w:r>
              <w:rPr>
                <w:rFonts w:ascii="Aptos" w:hAnsi="Aptos" w:cs="Calibri"/>
                <w:sz w:val="20"/>
                <w:szCs w:val="20"/>
              </w:rPr>
              <w:t xml:space="preserve">and implement </w:t>
            </w:r>
            <w:r w:rsidR="00E7521B">
              <w:rPr>
                <w:rFonts w:ascii="Aptos" w:hAnsi="Aptos" w:cs="Calibri"/>
                <w:sz w:val="20"/>
                <w:szCs w:val="20"/>
              </w:rPr>
              <w:t>outdoor learning.</w:t>
            </w:r>
          </w:p>
          <w:p w14:paraId="59EAAA4E" w14:textId="309E5830" w:rsidR="00E7521B" w:rsidRDefault="00C11360" w:rsidP="002F23B6">
            <w:pPr>
              <w:pStyle w:val="ListParagraph"/>
              <w:numPr>
                <w:ilvl w:val="0"/>
                <w:numId w:val="19"/>
              </w:numPr>
              <w:spacing w:line="240" w:lineRule="auto"/>
              <w:rPr>
                <w:rFonts w:ascii="Aptos" w:hAnsi="Aptos" w:cs="Calibri"/>
                <w:sz w:val="20"/>
                <w:szCs w:val="20"/>
              </w:rPr>
            </w:pPr>
            <w:r>
              <w:rPr>
                <w:rFonts w:ascii="Aptos" w:hAnsi="Aptos" w:cs="Calibri"/>
                <w:sz w:val="20"/>
                <w:szCs w:val="20"/>
              </w:rPr>
              <w:t>Further i</w:t>
            </w:r>
            <w:r w:rsidR="00E7521B">
              <w:rPr>
                <w:rFonts w:ascii="Aptos" w:hAnsi="Aptos" w:cs="Calibri"/>
                <w:sz w:val="20"/>
                <w:szCs w:val="20"/>
              </w:rPr>
              <w:t>mprove</w:t>
            </w:r>
            <w:r>
              <w:rPr>
                <w:rFonts w:ascii="Aptos" w:hAnsi="Aptos" w:cs="Calibri"/>
                <w:sz w:val="20"/>
                <w:szCs w:val="20"/>
              </w:rPr>
              <w:t xml:space="preserve"> </w:t>
            </w:r>
            <w:r w:rsidR="00E7521B">
              <w:rPr>
                <w:rFonts w:ascii="Aptos" w:hAnsi="Aptos" w:cs="Calibri"/>
                <w:sz w:val="20"/>
                <w:szCs w:val="20"/>
              </w:rPr>
              <w:t>the outdoor environment to create learning spaces – seating, shelter, dens etc.</w:t>
            </w:r>
          </w:p>
          <w:p w14:paraId="1A944715" w14:textId="77777777" w:rsidR="00E7521B" w:rsidRPr="002D2D72" w:rsidRDefault="00E7521B" w:rsidP="002F23B6">
            <w:pPr>
              <w:pStyle w:val="ListParagraph"/>
              <w:numPr>
                <w:ilvl w:val="0"/>
                <w:numId w:val="19"/>
              </w:numPr>
              <w:spacing w:line="240" w:lineRule="auto"/>
              <w:rPr>
                <w:rFonts w:ascii="Aptos" w:hAnsi="Aptos" w:cs="Calibri"/>
                <w:sz w:val="20"/>
                <w:szCs w:val="20"/>
              </w:rPr>
            </w:pPr>
            <w:r>
              <w:rPr>
                <w:rFonts w:ascii="Aptos" w:hAnsi="Aptos" w:cs="Calibri"/>
                <w:sz w:val="20"/>
                <w:szCs w:val="20"/>
              </w:rPr>
              <w:t>Adjust Teaching and Learning Policy to encourage curriculum planning for outdoor learning.</w:t>
            </w:r>
          </w:p>
        </w:tc>
        <w:tc>
          <w:tcPr>
            <w:tcW w:w="1134" w:type="dxa"/>
          </w:tcPr>
          <w:p w14:paraId="4577B4D0" w14:textId="77777777" w:rsidR="00E7521B" w:rsidRPr="002D2D72" w:rsidRDefault="00E7521B" w:rsidP="000D59FD">
            <w:pPr>
              <w:widowControl w:val="0"/>
              <w:rPr>
                <w:rFonts w:ascii="Aptos" w:hAnsi="Aptos" w:cs="Calibri"/>
                <w:sz w:val="20"/>
                <w:szCs w:val="20"/>
              </w:rPr>
            </w:pPr>
            <w:r w:rsidRPr="002D2D72">
              <w:rPr>
                <w:rFonts w:ascii="Aptos" w:hAnsi="Aptos" w:cs="Calibri"/>
                <w:sz w:val="20"/>
                <w:szCs w:val="20"/>
              </w:rPr>
              <w:t xml:space="preserve"> </w:t>
            </w:r>
            <w:r>
              <w:rPr>
                <w:rFonts w:ascii="Aptos" w:hAnsi="Aptos" w:cs="Calibri"/>
                <w:sz w:val="20"/>
                <w:szCs w:val="20"/>
              </w:rPr>
              <w:t>Sept 2026</w:t>
            </w:r>
          </w:p>
        </w:tc>
        <w:tc>
          <w:tcPr>
            <w:tcW w:w="4288" w:type="dxa"/>
          </w:tcPr>
          <w:p w14:paraId="1C6074A5" w14:textId="77777777" w:rsidR="00E7521B" w:rsidRPr="002D2D72" w:rsidRDefault="00915438" w:rsidP="000D59FD">
            <w:pPr>
              <w:pStyle w:val="BasicParagraph"/>
              <w:suppressAutoHyphens/>
              <w:rPr>
                <w:rStyle w:val="Hyperlink"/>
                <w:rFonts w:ascii="Aptos" w:eastAsia="Calibri" w:hAnsi="Aptos" w:cs="Calibri"/>
                <w:sz w:val="20"/>
                <w:szCs w:val="20"/>
              </w:rPr>
            </w:pPr>
            <w:hyperlink r:id="rId32">
              <w:r w:rsidR="00E7521B" w:rsidRPr="002D2D72">
                <w:rPr>
                  <w:rStyle w:val="Hyperlink"/>
                  <w:rFonts w:ascii="Aptos" w:eastAsia="Calibri" w:hAnsi="Aptos" w:cs="Calibri"/>
                  <w:sz w:val="20"/>
                  <w:szCs w:val="20"/>
                </w:rPr>
                <w:t>Teach Outdoors, Education through outdoor learning</w:t>
              </w:r>
            </w:hyperlink>
          </w:p>
          <w:p w14:paraId="3B6792B1" w14:textId="77777777" w:rsidR="00E7521B" w:rsidRPr="002D2D72" w:rsidRDefault="00E7521B" w:rsidP="000D59FD">
            <w:pPr>
              <w:pStyle w:val="BasicParagraph"/>
              <w:suppressAutoHyphens/>
              <w:rPr>
                <w:rFonts w:ascii="Aptos" w:hAnsi="Aptos"/>
                <w:sz w:val="20"/>
                <w:szCs w:val="20"/>
              </w:rPr>
            </w:pPr>
          </w:p>
          <w:p w14:paraId="0F736559" w14:textId="77777777" w:rsidR="00E7521B" w:rsidRDefault="00915438" w:rsidP="000D59FD">
            <w:pPr>
              <w:pStyle w:val="BasicParagraph"/>
              <w:suppressAutoHyphens/>
              <w:rPr>
                <w:rFonts w:ascii="Aptos" w:hAnsi="Aptos"/>
              </w:rPr>
            </w:pPr>
            <w:hyperlink r:id="rId33">
              <w:r w:rsidR="00E7521B" w:rsidRPr="002D2D72">
                <w:rPr>
                  <w:rStyle w:val="Hyperlink"/>
                  <w:rFonts w:ascii="Aptos" w:eastAsia="Calibri" w:hAnsi="Aptos" w:cs="Calibri"/>
                  <w:sz w:val="20"/>
                  <w:szCs w:val="20"/>
                </w:rPr>
                <w:t>Institute for Outdoor Learning – Home (outdoor-learning.org)</w:t>
              </w:r>
            </w:hyperlink>
          </w:p>
          <w:p w14:paraId="5903C107" w14:textId="77777777" w:rsidR="00E7521B" w:rsidRDefault="00E7521B" w:rsidP="000D59FD">
            <w:pPr>
              <w:pStyle w:val="BasicParagraph"/>
              <w:suppressAutoHyphens/>
              <w:rPr>
                <w:rFonts w:ascii="Aptos" w:hAnsi="Aptos"/>
              </w:rPr>
            </w:pPr>
          </w:p>
          <w:p w14:paraId="0010FE24" w14:textId="77777777" w:rsidR="00E7521B" w:rsidRPr="00FB76B0" w:rsidRDefault="00915438" w:rsidP="000D59FD">
            <w:pPr>
              <w:pStyle w:val="BasicParagraph"/>
              <w:suppressAutoHyphens/>
              <w:rPr>
                <w:rStyle w:val="Hyperlink"/>
                <w:rFonts w:ascii="Aptos" w:hAnsi="Aptos"/>
                <w:color w:val="000000"/>
                <w:sz w:val="20"/>
                <w:szCs w:val="20"/>
                <w:u w:val="none"/>
              </w:rPr>
            </w:pPr>
            <w:hyperlink r:id="rId34" w:anchor="food" w:history="1">
              <w:r w:rsidR="00E7521B" w:rsidRPr="00DC0328">
                <w:rPr>
                  <w:rStyle w:val="Hyperlink"/>
                  <w:rFonts w:ascii="Aptos" w:hAnsi="Aptos"/>
                  <w:sz w:val="20"/>
                  <w:szCs w:val="20"/>
                </w:rPr>
                <w:t>https://futureproofcumbria.org.uk/communities/support-for-schools/#food</w:t>
              </w:r>
            </w:hyperlink>
          </w:p>
        </w:tc>
        <w:tc>
          <w:tcPr>
            <w:tcW w:w="1184" w:type="dxa"/>
          </w:tcPr>
          <w:p w14:paraId="26F26154" w14:textId="77777777" w:rsidR="00E7521B" w:rsidRPr="002D2D72" w:rsidRDefault="00E7521B" w:rsidP="000D59FD">
            <w:pPr>
              <w:rPr>
                <w:rFonts w:ascii="Aptos" w:hAnsi="Aptos"/>
                <w:sz w:val="20"/>
                <w:szCs w:val="20"/>
              </w:rPr>
            </w:pPr>
            <w:r>
              <w:rPr>
                <w:rFonts w:ascii="Aptos" w:hAnsi="Aptos"/>
                <w:sz w:val="20"/>
                <w:szCs w:val="20"/>
              </w:rPr>
              <w:t>N/A</w:t>
            </w:r>
          </w:p>
        </w:tc>
      </w:tr>
      <w:tr w:rsidR="009608E1" w:rsidRPr="002D2D72" w14:paraId="14F6AFA1" w14:textId="77777777" w:rsidTr="000D59FD">
        <w:trPr>
          <w:trHeight w:val="1583"/>
        </w:trPr>
        <w:tc>
          <w:tcPr>
            <w:tcW w:w="1805" w:type="dxa"/>
          </w:tcPr>
          <w:p w14:paraId="0CAD401A" w14:textId="01511021" w:rsidR="009608E1" w:rsidRDefault="009608E1" w:rsidP="009608E1">
            <w:pPr>
              <w:rPr>
                <w:rFonts w:ascii="Aptos" w:hAnsi="Aptos" w:cs="Calibri"/>
                <w:sz w:val="20"/>
                <w:szCs w:val="20"/>
              </w:rPr>
            </w:pPr>
            <w:r>
              <w:rPr>
                <w:rFonts w:ascii="Aptos" w:hAnsi="Aptos" w:cs="Calibri"/>
                <w:sz w:val="20"/>
                <w:szCs w:val="20"/>
              </w:rPr>
              <w:t xml:space="preserve">If funding allows, consider the installation of solar panels to </w:t>
            </w:r>
            <w:r w:rsidRPr="002D2D72">
              <w:rPr>
                <w:rFonts w:ascii="Aptos" w:hAnsi="Aptos" w:cs="Calibri"/>
                <w:sz w:val="20"/>
                <w:szCs w:val="20"/>
              </w:rPr>
              <w:t>produce</w:t>
            </w:r>
            <w:r>
              <w:rPr>
                <w:rFonts w:ascii="Aptos" w:hAnsi="Aptos" w:cs="Calibri"/>
                <w:sz w:val="20"/>
                <w:szCs w:val="20"/>
              </w:rPr>
              <w:t xml:space="preserve"> and </w:t>
            </w:r>
            <w:r w:rsidRPr="002D2D72">
              <w:rPr>
                <w:rFonts w:ascii="Aptos" w:hAnsi="Aptos" w:cs="Calibri"/>
                <w:sz w:val="20"/>
                <w:szCs w:val="20"/>
              </w:rPr>
              <w:t>reduce energy consumption</w:t>
            </w:r>
            <w:r>
              <w:rPr>
                <w:rFonts w:ascii="Aptos" w:hAnsi="Aptos" w:cs="Calibri"/>
                <w:sz w:val="20"/>
                <w:szCs w:val="20"/>
              </w:rPr>
              <w:t>.</w:t>
            </w:r>
          </w:p>
        </w:tc>
        <w:tc>
          <w:tcPr>
            <w:tcW w:w="3435" w:type="dxa"/>
          </w:tcPr>
          <w:p w14:paraId="1DE46090" w14:textId="77777777" w:rsidR="009608E1" w:rsidRPr="002D2D72" w:rsidRDefault="009608E1" w:rsidP="009608E1">
            <w:pPr>
              <w:rPr>
                <w:rFonts w:ascii="Aptos" w:hAnsi="Aptos" w:cs="Calibri"/>
                <w:sz w:val="20"/>
                <w:szCs w:val="20"/>
              </w:rPr>
            </w:pPr>
            <w:r w:rsidRPr="002D2D72">
              <w:rPr>
                <w:rFonts w:ascii="Aptos" w:hAnsi="Aptos" w:cs="Calibri"/>
                <w:sz w:val="20"/>
                <w:szCs w:val="20"/>
              </w:rPr>
              <w:t xml:space="preserve">Use solar panel calculator to assess need. </w:t>
            </w:r>
          </w:p>
          <w:p w14:paraId="5D592BFC" w14:textId="77777777" w:rsidR="009608E1" w:rsidRDefault="009608E1" w:rsidP="009608E1">
            <w:pPr>
              <w:rPr>
                <w:rFonts w:ascii="Aptos" w:hAnsi="Aptos" w:cs="Calibri"/>
                <w:sz w:val="20"/>
                <w:szCs w:val="20"/>
              </w:rPr>
            </w:pPr>
          </w:p>
          <w:p w14:paraId="40F94650" w14:textId="77777777" w:rsidR="009608E1" w:rsidRPr="002D2D72" w:rsidRDefault="009608E1" w:rsidP="009608E1">
            <w:pPr>
              <w:rPr>
                <w:rFonts w:ascii="Aptos" w:hAnsi="Aptos" w:cs="Calibri"/>
                <w:sz w:val="20"/>
                <w:szCs w:val="20"/>
              </w:rPr>
            </w:pPr>
            <w:r w:rsidRPr="002D2D72">
              <w:rPr>
                <w:rFonts w:ascii="Aptos" w:hAnsi="Aptos" w:cs="Calibri"/>
                <w:sz w:val="20"/>
                <w:szCs w:val="20"/>
              </w:rPr>
              <w:t>Undertake feasibility assessment to see if the building is suitable.</w:t>
            </w:r>
          </w:p>
          <w:p w14:paraId="360B5277" w14:textId="77777777" w:rsidR="009608E1" w:rsidRDefault="009608E1" w:rsidP="009608E1">
            <w:pPr>
              <w:rPr>
                <w:rFonts w:ascii="Aptos" w:hAnsi="Aptos" w:cs="Calibri"/>
                <w:sz w:val="20"/>
                <w:szCs w:val="20"/>
              </w:rPr>
            </w:pPr>
          </w:p>
          <w:p w14:paraId="6D80E7FB" w14:textId="6B676C2E" w:rsidR="009608E1" w:rsidRPr="002D2D72" w:rsidRDefault="009608E1" w:rsidP="009608E1">
            <w:pPr>
              <w:rPr>
                <w:rFonts w:ascii="Aptos" w:hAnsi="Aptos" w:cs="Calibri"/>
                <w:sz w:val="20"/>
                <w:szCs w:val="20"/>
              </w:rPr>
            </w:pPr>
            <w:r w:rsidRPr="002D2D72">
              <w:rPr>
                <w:rFonts w:ascii="Aptos" w:hAnsi="Aptos" w:cs="Calibri"/>
                <w:sz w:val="20"/>
                <w:szCs w:val="20"/>
              </w:rPr>
              <w:t>Contact a local community energy group for advice.</w:t>
            </w:r>
          </w:p>
        </w:tc>
        <w:tc>
          <w:tcPr>
            <w:tcW w:w="3827" w:type="dxa"/>
          </w:tcPr>
          <w:p w14:paraId="79AE0F74" w14:textId="77777777" w:rsidR="009608E1" w:rsidRDefault="009608E1" w:rsidP="009608E1">
            <w:pPr>
              <w:pStyle w:val="ListParagraph"/>
              <w:numPr>
                <w:ilvl w:val="0"/>
                <w:numId w:val="40"/>
              </w:numPr>
              <w:spacing w:line="240" w:lineRule="auto"/>
              <w:rPr>
                <w:rFonts w:ascii="Aptos" w:hAnsi="Aptos" w:cs="Calibri"/>
                <w:sz w:val="20"/>
                <w:szCs w:val="20"/>
              </w:rPr>
            </w:pPr>
            <w:r>
              <w:rPr>
                <w:rFonts w:ascii="Aptos" w:hAnsi="Aptos" w:cs="Calibri"/>
                <w:sz w:val="20"/>
                <w:szCs w:val="20"/>
              </w:rPr>
              <w:t>Calculate potential of installation and feasibility.</w:t>
            </w:r>
          </w:p>
          <w:p w14:paraId="5C9B7DC1" w14:textId="77777777" w:rsidR="009608E1" w:rsidRDefault="009608E1" w:rsidP="009608E1">
            <w:pPr>
              <w:pStyle w:val="ListParagraph"/>
              <w:numPr>
                <w:ilvl w:val="0"/>
                <w:numId w:val="40"/>
              </w:numPr>
              <w:spacing w:line="240" w:lineRule="auto"/>
              <w:rPr>
                <w:rFonts w:ascii="Aptos" w:hAnsi="Aptos" w:cs="Calibri"/>
                <w:sz w:val="20"/>
                <w:szCs w:val="20"/>
              </w:rPr>
            </w:pPr>
            <w:r>
              <w:rPr>
                <w:rFonts w:ascii="Aptos" w:hAnsi="Aptos" w:cs="Calibri"/>
                <w:sz w:val="20"/>
                <w:szCs w:val="20"/>
              </w:rPr>
              <w:t>Take advice from local providers.</w:t>
            </w:r>
          </w:p>
          <w:p w14:paraId="05506D6A" w14:textId="7C6C2A30" w:rsidR="009608E1" w:rsidRPr="00C11360" w:rsidRDefault="009608E1" w:rsidP="009608E1">
            <w:pPr>
              <w:pStyle w:val="ListParagraph"/>
              <w:numPr>
                <w:ilvl w:val="0"/>
                <w:numId w:val="40"/>
              </w:numPr>
              <w:spacing w:line="240" w:lineRule="auto"/>
              <w:rPr>
                <w:rFonts w:ascii="Aptos" w:hAnsi="Aptos" w:cs="Calibri"/>
                <w:sz w:val="20"/>
                <w:szCs w:val="20"/>
              </w:rPr>
            </w:pPr>
            <w:r>
              <w:rPr>
                <w:rFonts w:ascii="Aptos" w:hAnsi="Aptos" w:cs="Calibri"/>
                <w:sz w:val="20"/>
                <w:szCs w:val="20"/>
              </w:rPr>
              <w:t>Initiate installation.</w:t>
            </w:r>
          </w:p>
        </w:tc>
        <w:tc>
          <w:tcPr>
            <w:tcW w:w="1134" w:type="dxa"/>
          </w:tcPr>
          <w:p w14:paraId="79823E44" w14:textId="35436494" w:rsidR="009608E1" w:rsidRPr="002D2D72" w:rsidRDefault="009608E1" w:rsidP="009608E1">
            <w:pPr>
              <w:widowControl w:val="0"/>
              <w:rPr>
                <w:rFonts w:ascii="Aptos" w:hAnsi="Aptos" w:cs="Calibri"/>
                <w:sz w:val="20"/>
                <w:szCs w:val="20"/>
              </w:rPr>
            </w:pPr>
            <w:r>
              <w:rPr>
                <w:rFonts w:ascii="Aptos" w:hAnsi="Aptos" w:cs="Calibri"/>
                <w:sz w:val="20"/>
                <w:szCs w:val="20"/>
              </w:rPr>
              <w:t>Sept 2026</w:t>
            </w:r>
          </w:p>
        </w:tc>
        <w:tc>
          <w:tcPr>
            <w:tcW w:w="4288" w:type="dxa"/>
          </w:tcPr>
          <w:p w14:paraId="7576590E" w14:textId="77777777" w:rsidR="009608E1" w:rsidRPr="002D2D72" w:rsidRDefault="009608E1" w:rsidP="009608E1">
            <w:pPr>
              <w:pStyle w:val="BasicParagraph"/>
              <w:suppressAutoHyphens/>
              <w:rPr>
                <w:rStyle w:val="Hyperlink"/>
                <w:rFonts w:ascii="Aptos" w:eastAsia="Calibri" w:hAnsi="Aptos" w:cs="Calibri"/>
                <w:sz w:val="20"/>
                <w:szCs w:val="20"/>
              </w:rPr>
            </w:pPr>
            <w:r w:rsidRPr="002D2D72">
              <w:rPr>
                <w:rStyle w:val="Hyperlink"/>
                <w:rFonts w:ascii="Aptos" w:eastAsia="Calibri" w:hAnsi="Aptos" w:cs="Calibri"/>
                <w:sz w:val="20"/>
                <w:szCs w:val="20"/>
              </w:rPr>
              <w:t>https://pvfitcalculator.energysavingtrust.org.uk/</w:t>
            </w:r>
          </w:p>
          <w:p w14:paraId="149BB0D7" w14:textId="77777777" w:rsidR="009608E1" w:rsidRDefault="009608E1" w:rsidP="009608E1">
            <w:pPr>
              <w:pStyle w:val="BasicParagraph"/>
              <w:suppressAutoHyphens/>
            </w:pPr>
          </w:p>
        </w:tc>
        <w:tc>
          <w:tcPr>
            <w:tcW w:w="1184" w:type="dxa"/>
          </w:tcPr>
          <w:p w14:paraId="33DBDE94" w14:textId="58435F60" w:rsidR="009608E1" w:rsidRDefault="009608E1" w:rsidP="009608E1">
            <w:pPr>
              <w:rPr>
                <w:rFonts w:ascii="Aptos" w:hAnsi="Aptos"/>
                <w:sz w:val="20"/>
                <w:szCs w:val="20"/>
              </w:rPr>
            </w:pPr>
            <w:r>
              <w:rPr>
                <w:rFonts w:ascii="Aptos" w:hAnsi="Aptos"/>
                <w:sz w:val="20"/>
                <w:szCs w:val="20"/>
              </w:rPr>
              <w:t>£££</w:t>
            </w:r>
          </w:p>
        </w:tc>
      </w:tr>
      <w:tr w:rsidR="00E7521B" w:rsidRPr="002D2D72" w14:paraId="74DC110A" w14:textId="77777777" w:rsidTr="000D59FD">
        <w:trPr>
          <w:trHeight w:val="60"/>
        </w:trPr>
        <w:tc>
          <w:tcPr>
            <w:tcW w:w="1805" w:type="dxa"/>
            <w:vAlign w:val="center"/>
          </w:tcPr>
          <w:p w14:paraId="3FCCD6A8" w14:textId="72C6039E" w:rsidR="00E7521B" w:rsidRPr="002D2D72" w:rsidRDefault="00E7521B" w:rsidP="000D59FD">
            <w:pPr>
              <w:rPr>
                <w:rFonts w:ascii="Aptos" w:hAnsi="Aptos" w:cs="Calibri"/>
                <w:sz w:val="20"/>
                <w:szCs w:val="20"/>
              </w:rPr>
            </w:pPr>
            <w:r w:rsidRPr="002D2D72">
              <w:rPr>
                <w:rFonts w:ascii="Aptos" w:hAnsi="Aptos" w:cs="Calibri"/>
                <w:sz w:val="20"/>
                <w:szCs w:val="20"/>
              </w:rPr>
              <w:t xml:space="preserve">Retrofit our buildings to produce/ reduce energy consumption by </w:t>
            </w:r>
            <w:r w:rsidR="009608E1">
              <w:rPr>
                <w:rFonts w:ascii="Aptos" w:hAnsi="Aptos" w:cs="Calibri"/>
                <w:sz w:val="20"/>
                <w:szCs w:val="20"/>
              </w:rPr>
              <w:t>i</w:t>
            </w:r>
            <w:r w:rsidRPr="002D2D72">
              <w:rPr>
                <w:rFonts w:ascii="Aptos" w:hAnsi="Aptos" w:cs="Calibri"/>
                <w:sz w:val="20"/>
                <w:szCs w:val="20"/>
              </w:rPr>
              <w:t>nstalling air source heat pump.</w:t>
            </w:r>
          </w:p>
        </w:tc>
        <w:tc>
          <w:tcPr>
            <w:tcW w:w="3435" w:type="dxa"/>
          </w:tcPr>
          <w:p w14:paraId="3053B91C" w14:textId="77777777" w:rsidR="00E7521B" w:rsidRPr="002D2D72" w:rsidRDefault="00E7521B" w:rsidP="000D59FD">
            <w:pPr>
              <w:rPr>
                <w:rFonts w:ascii="Aptos" w:hAnsi="Aptos" w:cs="Calibri"/>
                <w:sz w:val="20"/>
                <w:szCs w:val="20"/>
              </w:rPr>
            </w:pPr>
            <w:r w:rsidRPr="002D2D72">
              <w:rPr>
                <w:rFonts w:ascii="Aptos" w:hAnsi="Aptos" w:cs="Calibri"/>
                <w:sz w:val="20"/>
                <w:szCs w:val="20"/>
              </w:rPr>
              <w:t>Undertake feasibility assessment to see if the building is suitable.</w:t>
            </w:r>
          </w:p>
          <w:p w14:paraId="16F124FE" w14:textId="77777777" w:rsidR="00E7521B" w:rsidRDefault="00E7521B" w:rsidP="000D59FD">
            <w:pPr>
              <w:rPr>
                <w:rFonts w:ascii="Aptos" w:hAnsi="Aptos" w:cs="Calibri"/>
                <w:sz w:val="20"/>
                <w:szCs w:val="20"/>
              </w:rPr>
            </w:pPr>
          </w:p>
          <w:p w14:paraId="3C24D221" w14:textId="21C86190" w:rsidR="00E7521B" w:rsidRPr="002D2D72" w:rsidRDefault="00E7521B" w:rsidP="000D59FD">
            <w:pPr>
              <w:rPr>
                <w:rFonts w:ascii="Aptos" w:hAnsi="Aptos" w:cs="Calibri"/>
                <w:sz w:val="20"/>
                <w:szCs w:val="20"/>
              </w:rPr>
            </w:pPr>
            <w:r w:rsidRPr="002D2D72">
              <w:rPr>
                <w:rFonts w:ascii="Aptos" w:hAnsi="Aptos" w:cs="Calibri"/>
                <w:sz w:val="20"/>
                <w:szCs w:val="20"/>
              </w:rPr>
              <w:t xml:space="preserve">Remove </w:t>
            </w:r>
            <w:r w:rsidR="00C11360">
              <w:rPr>
                <w:rFonts w:ascii="Aptos" w:hAnsi="Aptos" w:cs="Calibri"/>
                <w:sz w:val="20"/>
                <w:szCs w:val="20"/>
              </w:rPr>
              <w:t>oil</w:t>
            </w:r>
            <w:r w:rsidRPr="002D2D72">
              <w:rPr>
                <w:rFonts w:ascii="Aptos" w:hAnsi="Aptos" w:cs="Calibri"/>
                <w:sz w:val="20"/>
                <w:szCs w:val="20"/>
              </w:rPr>
              <w:t xml:space="preserve"> boilers and replace with heat pumps.</w:t>
            </w:r>
          </w:p>
        </w:tc>
        <w:tc>
          <w:tcPr>
            <w:tcW w:w="3827" w:type="dxa"/>
          </w:tcPr>
          <w:p w14:paraId="6B9E1C1E" w14:textId="77777777" w:rsidR="00E7521B" w:rsidRPr="008D079D" w:rsidRDefault="00E7521B" w:rsidP="002F23B6">
            <w:pPr>
              <w:pStyle w:val="ListParagraph"/>
              <w:numPr>
                <w:ilvl w:val="0"/>
                <w:numId w:val="20"/>
              </w:numPr>
              <w:spacing w:line="240" w:lineRule="auto"/>
              <w:rPr>
                <w:rFonts w:ascii="Aptos" w:hAnsi="Aptos" w:cs="Calibri"/>
                <w:sz w:val="20"/>
                <w:szCs w:val="20"/>
              </w:rPr>
            </w:pPr>
            <w:r w:rsidRPr="008D079D">
              <w:rPr>
                <w:rFonts w:ascii="Aptos" w:hAnsi="Aptos" w:cs="Calibri"/>
                <w:sz w:val="20"/>
                <w:szCs w:val="20"/>
              </w:rPr>
              <w:t>Calculate potential of installation and feasibility.</w:t>
            </w:r>
          </w:p>
          <w:p w14:paraId="2BA9ACD3" w14:textId="77777777" w:rsidR="00E7521B" w:rsidRDefault="00E7521B" w:rsidP="002F23B6">
            <w:pPr>
              <w:pStyle w:val="ListParagraph"/>
              <w:numPr>
                <w:ilvl w:val="0"/>
                <w:numId w:val="20"/>
              </w:numPr>
              <w:spacing w:line="240" w:lineRule="auto"/>
              <w:rPr>
                <w:rFonts w:ascii="Aptos" w:hAnsi="Aptos" w:cs="Calibri"/>
                <w:sz w:val="20"/>
                <w:szCs w:val="20"/>
              </w:rPr>
            </w:pPr>
            <w:r>
              <w:rPr>
                <w:rFonts w:ascii="Aptos" w:hAnsi="Aptos" w:cs="Calibri"/>
                <w:sz w:val="20"/>
                <w:szCs w:val="20"/>
              </w:rPr>
              <w:t>Take advice from local providers.</w:t>
            </w:r>
          </w:p>
          <w:p w14:paraId="2757F34B" w14:textId="77777777" w:rsidR="00E7521B" w:rsidRPr="002D2D72" w:rsidRDefault="00E7521B" w:rsidP="002F23B6">
            <w:pPr>
              <w:pStyle w:val="ListParagraph"/>
              <w:numPr>
                <w:ilvl w:val="0"/>
                <w:numId w:val="20"/>
              </w:numPr>
              <w:spacing w:line="240" w:lineRule="auto"/>
              <w:rPr>
                <w:rFonts w:ascii="Aptos" w:hAnsi="Aptos" w:cs="Calibri"/>
                <w:sz w:val="20"/>
                <w:szCs w:val="20"/>
              </w:rPr>
            </w:pPr>
            <w:r>
              <w:rPr>
                <w:rFonts w:ascii="Aptos" w:hAnsi="Aptos" w:cs="Calibri"/>
                <w:sz w:val="20"/>
                <w:szCs w:val="20"/>
              </w:rPr>
              <w:t>Initiate installation.</w:t>
            </w:r>
          </w:p>
        </w:tc>
        <w:tc>
          <w:tcPr>
            <w:tcW w:w="1134" w:type="dxa"/>
          </w:tcPr>
          <w:p w14:paraId="741D5983" w14:textId="77777777" w:rsidR="00E7521B" w:rsidRPr="002D2D72" w:rsidRDefault="00E7521B" w:rsidP="000D59FD">
            <w:pPr>
              <w:rPr>
                <w:rFonts w:ascii="Aptos" w:hAnsi="Aptos" w:cs="Calibri"/>
                <w:sz w:val="20"/>
                <w:szCs w:val="20"/>
              </w:rPr>
            </w:pPr>
            <w:r>
              <w:rPr>
                <w:rFonts w:ascii="Aptos" w:hAnsi="Aptos" w:cs="Calibri"/>
                <w:sz w:val="20"/>
                <w:szCs w:val="20"/>
              </w:rPr>
              <w:t>Sept 2026</w:t>
            </w:r>
          </w:p>
        </w:tc>
        <w:tc>
          <w:tcPr>
            <w:tcW w:w="4288" w:type="dxa"/>
          </w:tcPr>
          <w:p w14:paraId="24FFEB8E" w14:textId="77777777" w:rsidR="00E7521B" w:rsidRDefault="00915438" w:rsidP="000D59FD">
            <w:pPr>
              <w:pStyle w:val="BasicParagraph"/>
              <w:suppressAutoHyphens/>
              <w:rPr>
                <w:rFonts w:ascii="Aptos" w:hAnsi="Aptos"/>
                <w:sz w:val="20"/>
                <w:szCs w:val="20"/>
              </w:rPr>
            </w:pPr>
            <w:hyperlink r:id="rId35" w:history="1">
              <w:r w:rsidR="00E7521B" w:rsidRPr="00B91E7E">
                <w:rPr>
                  <w:rStyle w:val="Hyperlink"/>
                  <w:rFonts w:ascii="Aptos" w:hAnsi="Aptos"/>
                  <w:sz w:val="20"/>
                  <w:szCs w:val="20"/>
                </w:rPr>
                <w:t>https://globalenergysystems.co.uk/case-studies/</w:t>
              </w:r>
            </w:hyperlink>
          </w:p>
          <w:p w14:paraId="08FC6EE5" w14:textId="77777777" w:rsidR="00E7521B" w:rsidRPr="002D2D72" w:rsidRDefault="00E7521B" w:rsidP="000D59FD">
            <w:pPr>
              <w:pStyle w:val="BasicParagraph"/>
              <w:suppressAutoHyphens/>
              <w:rPr>
                <w:rFonts w:ascii="Aptos" w:hAnsi="Aptos"/>
                <w:sz w:val="20"/>
                <w:szCs w:val="20"/>
              </w:rPr>
            </w:pPr>
          </w:p>
        </w:tc>
        <w:tc>
          <w:tcPr>
            <w:tcW w:w="1184" w:type="dxa"/>
          </w:tcPr>
          <w:p w14:paraId="57370588" w14:textId="77777777" w:rsidR="00E7521B" w:rsidRPr="002D2D72" w:rsidRDefault="00E7521B" w:rsidP="000D59FD">
            <w:pPr>
              <w:rPr>
                <w:rFonts w:ascii="Aptos" w:hAnsi="Aptos"/>
                <w:sz w:val="20"/>
                <w:szCs w:val="20"/>
              </w:rPr>
            </w:pPr>
            <w:r>
              <w:rPr>
                <w:rFonts w:ascii="Aptos" w:hAnsi="Aptos"/>
                <w:sz w:val="20"/>
                <w:szCs w:val="20"/>
              </w:rPr>
              <w:t>£££</w:t>
            </w:r>
          </w:p>
        </w:tc>
      </w:tr>
      <w:tr w:rsidR="00E7521B" w:rsidRPr="002D2D72" w14:paraId="2360F165" w14:textId="77777777" w:rsidTr="000D59FD">
        <w:trPr>
          <w:trHeight w:val="60"/>
        </w:trPr>
        <w:tc>
          <w:tcPr>
            <w:tcW w:w="1805" w:type="dxa"/>
            <w:vAlign w:val="center"/>
          </w:tcPr>
          <w:p w14:paraId="39869648" w14:textId="77777777" w:rsidR="00E7521B" w:rsidRPr="002D2D72" w:rsidRDefault="00E7521B" w:rsidP="000D59FD">
            <w:pPr>
              <w:rPr>
                <w:rFonts w:ascii="Aptos" w:hAnsi="Aptos" w:cs="Calibri"/>
                <w:sz w:val="20"/>
                <w:szCs w:val="20"/>
              </w:rPr>
            </w:pPr>
            <w:r w:rsidRPr="002D2D72">
              <w:rPr>
                <w:rFonts w:ascii="Aptos" w:hAnsi="Aptos" w:cs="Calibri"/>
                <w:sz w:val="20"/>
                <w:szCs w:val="20"/>
              </w:rPr>
              <w:t xml:space="preserve">Change behaviours in our communities by running a ‘Switch-off’ campaign. </w:t>
            </w:r>
          </w:p>
        </w:tc>
        <w:tc>
          <w:tcPr>
            <w:tcW w:w="3435" w:type="dxa"/>
          </w:tcPr>
          <w:p w14:paraId="7B40267D" w14:textId="77777777" w:rsidR="00E7521B" w:rsidRPr="002D2D72" w:rsidRDefault="00E7521B" w:rsidP="000D59FD">
            <w:pPr>
              <w:rPr>
                <w:rFonts w:ascii="Aptos" w:hAnsi="Aptos" w:cs="Calibri"/>
                <w:sz w:val="20"/>
                <w:szCs w:val="20"/>
              </w:rPr>
            </w:pPr>
            <w:r w:rsidRPr="002D2D72">
              <w:rPr>
                <w:rFonts w:ascii="Aptos" w:hAnsi="Aptos" w:cs="Calibri"/>
                <w:sz w:val="20"/>
                <w:szCs w:val="20"/>
              </w:rPr>
              <w:t>Encourage students and staff to turn off lights and monitors.</w:t>
            </w:r>
          </w:p>
          <w:p w14:paraId="67117D8C" w14:textId="77777777" w:rsidR="00E7521B" w:rsidRDefault="00E7521B" w:rsidP="000D59FD">
            <w:pPr>
              <w:rPr>
                <w:rFonts w:ascii="Aptos" w:hAnsi="Aptos" w:cs="Calibri"/>
                <w:sz w:val="20"/>
                <w:szCs w:val="20"/>
              </w:rPr>
            </w:pPr>
          </w:p>
          <w:p w14:paraId="250A52AE" w14:textId="77777777" w:rsidR="00E7521B" w:rsidRPr="002D2D72" w:rsidRDefault="00E7521B" w:rsidP="000D59FD">
            <w:pPr>
              <w:rPr>
                <w:rFonts w:ascii="Aptos" w:hAnsi="Aptos" w:cs="Calibri"/>
                <w:sz w:val="20"/>
                <w:szCs w:val="20"/>
              </w:rPr>
            </w:pPr>
            <w:r w:rsidRPr="002D2D72">
              <w:rPr>
                <w:rFonts w:ascii="Aptos" w:hAnsi="Aptos" w:cs="Calibri"/>
                <w:sz w:val="20"/>
                <w:szCs w:val="20"/>
              </w:rPr>
              <w:t>Provide information to parents/carers in your newsletters.</w:t>
            </w:r>
          </w:p>
        </w:tc>
        <w:tc>
          <w:tcPr>
            <w:tcW w:w="3827" w:type="dxa"/>
          </w:tcPr>
          <w:p w14:paraId="1812A97E" w14:textId="77777777" w:rsidR="00E7521B" w:rsidRDefault="00E7521B" w:rsidP="002F23B6">
            <w:pPr>
              <w:pStyle w:val="ListParagraph"/>
              <w:numPr>
                <w:ilvl w:val="0"/>
                <w:numId w:val="21"/>
              </w:numPr>
              <w:spacing w:line="240" w:lineRule="auto"/>
              <w:rPr>
                <w:rFonts w:ascii="Aptos" w:hAnsi="Aptos" w:cs="Calibri"/>
                <w:sz w:val="20"/>
                <w:szCs w:val="20"/>
              </w:rPr>
            </w:pPr>
            <w:r>
              <w:rPr>
                <w:rFonts w:ascii="Aptos" w:hAnsi="Aptos" w:cs="Calibri"/>
                <w:sz w:val="20"/>
                <w:szCs w:val="20"/>
              </w:rPr>
              <w:t>Plan campaign.</w:t>
            </w:r>
          </w:p>
          <w:p w14:paraId="1EFCF6CE" w14:textId="77777777" w:rsidR="00E7521B" w:rsidRDefault="00E7521B" w:rsidP="002F23B6">
            <w:pPr>
              <w:pStyle w:val="ListParagraph"/>
              <w:numPr>
                <w:ilvl w:val="0"/>
                <w:numId w:val="21"/>
              </w:numPr>
              <w:spacing w:line="240" w:lineRule="auto"/>
              <w:rPr>
                <w:rFonts w:ascii="Aptos" w:hAnsi="Aptos" w:cs="Calibri"/>
                <w:sz w:val="20"/>
                <w:szCs w:val="20"/>
              </w:rPr>
            </w:pPr>
            <w:r>
              <w:rPr>
                <w:rFonts w:ascii="Aptos" w:hAnsi="Aptos" w:cs="Calibri"/>
                <w:sz w:val="20"/>
                <w:szCs w:val="20"/>
              </w:rPr>
              <w:t>Publicise and promote.</w:t>
            </w:r>
          </w:p>
          <w:p w14:paraId="699500DE" w14:textId="77777777" w:rsidR="00E7521B" w:rsidRPr="00841077" w:rsidRDefault="00E7521B" w:rsidP="002F23B6">
            <w:pPr>
              <w:pStyle w:val="ListParagraph"/>
              <w:numPr>
                <w:ilvl w:val="0"/>
                <w:numId w:val="21"/>
              </w:numPr>
              <w:spacing w:line="240" w:lineRule="auto"/>
              <w:rPr>
                <w:rFonts w:ascii="Aptos" w:hAnsi="Aptos" w:cs="Calibri"/>
                <w:sz w:val="20"/>
                <w:szCs w:val="20"/>
              </w:rPr>
            </w:pPr>
            <w:r>
              <w:rPr>
                <w:rFonts w:ascii="Aptos" w:hAnsi="Aptos" w:cs="Calibri"/>
                <w:sz w:val="20"/>
                <w:szCs w:val="20"/>
              </w:rPr>
              <w:t>Share outcomes in school and with the community.</w:t>
            </w:r>
          </w:p>
        </w:tc>
        <w:tc>
          <w:tcPr>
            <w:tcW w:w="1134" w:type="dxa"/>
          </w:tcPr>
          <w:p w14:paraId="144F4228" w14:textId="77777777" w:rsidR="00E7521B" w:rsidRPr="002D2D72" w:rsidRDefault="00E7521B" w:rsidP="000D59FD">
            <w:pPr>
              <w:rPr>
                <w:rFonts w:ascii="Aptos" w:hAnsi="Aptos" w:cs="Calibri"/>
                <w:sz w:val="20"/>
                <w:szCs w:val="20"/>
              </w:rPr>
            </w:pPr>
          </w:p>
        </w:tc>
        <w:tc>
          <w:tcPr>
            <w:tcW w:w="4288" w:type="dxa"/>
          </w:tcPr>
          <w:p w14:paraId="3FA9B586" w14:textId="77777777" w:rsidR="00E7521B" w:rsidRDefault="00915438" w:rsidP="000D59FD">
            <w:pPr>
              <w:pStyle w:val="BasicParagraph"/>
              <w:suppressAutoHyphens/>
              <w:rPr>
                <w:rFonts w:ascii="Aptos" w:hAnsi="Aptos"/>
                <w:sz w:val="20"/>
                <w:szCs w:val="20"/>
              </w:rPr>
            </w:pPr>
            <w:hyperlink r:id="rId36" w:history="1">
              <w:r w:rsidR="00E7521B" w:rsidRPr="00DC0328">
                <w:rPr>
                  <w:rStyle w:val="Hyperlink"/>
                  <w:rFonts w:ascii="Aptos" w:hAnsi="Aptos"/>
                  <w:sz w:val="20"/>
                  <w:szCs w:val="20"/>
                </w:rPr>
                <w:t>https://www.jointhepod.org/campaigns/sof25#</w:t>
              </w:r>
            </w:hyperlink>
          </w:p>
          <w:p w14:paraId="6CA5A9F9" w14:textId="77777777" w:rsidR="00E7521B" w:rsidRPr="002D2D72" w:rsidRDefault="00E7521B" w:rsidP="000D59FD">
            <w:pPr>
              <w:pStyle w:val="BasicParagraph"/>
              <w:suppressAutoHyphens/>
              <w:rPr>
                <w:rFonts w:ascii="Aptos" w:hAnsi="Aptos"/>
                <w:sz w:val="20"/>
                <w:szCs w:val="20"/>
              </w:rPr>
            </w:pPr>
          </w:p>
        </w:tc>
        <w:tc>
          <w:tcPr>
            <w:tcW w:w="1184" w:type="dxa"/>
          </w:tcPr>
          <w:p w14:paraId="2A769C8F" w14:textId="77777777" w:rsidR="00E7521B" w:rsidRPr="002D2D72" w:rsidRDefault="00E7521B" w:rsidP="000D59FD">
            <w:pPr>
              <w:rPr>
                <w:rFonts w:ascii="Aptos" w:hAnsi="Aptos"/>
                <w:sz w:val="20"/>
                <w:szCs w:val="20"/>
              </w:rPr>
            </w:pPr>
            <w:r>
              <w:rPr>
                <w:rFonts w:ascii="Aptos" w:hAnsi="Aptos"/>
                <w:sz w:val="20"/>
                <w:szCs w:val="20"/>
              </w:rPr>
              <w:t>£</w:t>
            </w:r>
          </w:p>
        </w:tc>
      </w:tr>
      <w:tr w:rsidR="00E7521B" w:rsidRPr="002D2D72" w14:paraId="3DD8DBFA" w14:textId="77777777" w:rsidTr="00AE4335">
        <w:trPr>
          <w:trHeight w:val="479"/>
        </w:trPr>
        <w:tc>
          <w:tcPr>
            <w:tcW w:w="15673" w:type="dxa"/>
            <w:gridSpan w:val="6"/>
            <w:shd w:val="clear" w:color="auto" w:fill="E8EFBF" w:themeFill="accent1" w:themeFillTint="66"/>
            <w:vAlign w:val="center"/>
          </w:tcPr>
          <w:p w14:paraId="59196231" w14:textId="77777777" w:rsidR="00E7521B" w:rsidRPr="002D2D72" w:rsidRDefault="00E7521B" w:rsidP="000D59FD">
            <w:pPr>
              <w:rPr>
                <w:rFonts w:ascii="Aptos" w:hAnsi="Aptos"/>
                <w:b/>
                <w:bCs/>
                <w:sz w:val="32"/>
                <w:szCs w:val="32"/>
              </w:rPr>
            </w:pPr>
            <w:r w:rsidRPr="002D2D72">
              <w:rPr>
                <w:rFonts w:ascii="Aptos" w:hAnsi="Aptos"/>
                <w:b/>
                <w:bCs/>
                <w:sz w:val="32"/>
                <w:szCs w:val="32"/>
              </w:rPr>
              <w:t>BIODIVERSITY – Habitats and Nature</w:t>
            </w:r>
          </w:p>
        </w:tc>
      </w:tr>
      <w:tr w:rsidR="00E7521B" w:rsidRPr="002D2D72" w14:paraId="78188C8B" w14:textId="77777777" w:rsidTr="000D59FD">
        <w:trPr>
          <w:trHeight w:val="60"/>
        </w:trPr>
        <w:tc>
          <w:tcPr>
            <w:tcW w:w="1805" w:type="dxa"/>
          </w:tcPr>
          <w:p w14:paraId="437BC80F" w14:textId="1EFA1BD4" w:rsidR="00E7521B" w:rsidRPr="002D2D72" w:rsidRDefault="00E7521B" w:rsidP="000D59FD">
            <w:pPr>
              <w:rPr>
                <w:rFonts w:ascii="Aptos" w:eastAsia="Calibri" w:hAnsi="Aptos" w:cs="Calibri"/>
                <w:color w:val="000000" w:themeColor="text1"/>
                <w:sz w:val="20"/>
                <w:szCs w:val="20"/>
              </w:rPr>
            </w:pPr>
            <w:r w:rsidRPr="002D2D72">
              <w:rPr>
                <w:rFonts w:ascii="Aptos" w:eastAsia="Calibri" w:hAnsi="Aptos" w:cs="Calibri"/>
                <w:color w:val="000000" w:themeColor="text1"/>
                <w:sz w:val="20"/>
                <w:szCs w:val="20"/>
              </w:rPr>
              <w:t>Increase our school's knowledge of biodiversity</w:t>
            </w:r>
            <w:r w:rsidR="00F4427D">
              <w:rPr>
                <w:rFonts w:ascii="Aptos" w:eastAsia="Calibri" w:hAnsi="Aptos" w:cs="Calibri"/>
                <w:color w:val="000000" w:themeColor="text1"/>
                <w:sz w:val="20"/>
                <w:szCs w:val="20"/>
              </w:rPr>
              <w:t>.</w:t>
            </w:r>
          </w:p>
        </w:tc>
        <w:tc>
          <w:tcPr>
            <w:tcW w:w="3435" w:type="dxa"/>
          </w:tcPr>
          <w:p w14:paraId="7EB6B0CD" w14:textId="53195AC0" w:rsidR="00E7521B" w:rsidRPr="002D2D72" w:rsidRDefault="00F4427D" w:rsidP="000D59FD">
            <w:pPr>
              <w:rPr>
                <w:rFonts w:ascii="Aptos" w:eastAsia="Calibri" w:hAnsi="Aptos" w:cs="Calibri"/>
                <w:color w:val="000000" w:themeColor="text1"/>
                <w:sz w:val="20"/>
                <w:szCs w:val="20"/>
              </w:rPr>
            </w:pPr>
            <w:r>
              <w:rPr>
                <w:rFonts w:ascii="Aptos" w:eastAsia="Calibri" w:hAnsi="Aptos" w:cs="Calibri"/>
                <w:color w:val="000000" w:themeColor="text1"/>
                <w:sz w:val="20"/>
                <w:szCs w:val="20"/>
              </w:rPr>
              <w:t>Redevelop the gardening area.</w:t>
            </w:r>
          </w:p>
          <w:p w14:paraId="41A9A202" w14:textId="77777777" w:rsidR="00E7521B" w:rsidRDefault="00E7521B" w:rsidP="000D59FD">
            <w:pPr>
              <w:rPr>
                <w:rFonts w:ascii="Aptos" w:eastAsia="Calibri" w:hAnsi="Aptos" w:cs="Calibri"/>
                <w:color w:val="000000" w:themeColor="text1"/>
                <w:sz w:val="20"/>
                <w:szCs w:val="20"/>
              </w:rPr>
            </w:pPr>
          </w:p>
          <w:p w14:paraId="23B8F22E" w14:textId="77777777" w:rsidR="00E7521B" w:rsidRPr="002D2D72" w:rsidRDefault="00E7521B" w:rsidP="000D59FD">
            <w:pPr>
              <w:rPr>
                <w:rFonts w:ascii="Aptos" w:eastAsia="Calibri" w:hAnsi="Aptos" w:cs="Calibri"/>
                <w:color w:val="000000" w:themeColor="text1"/>
                <w:sz w:val="20"/>
                <w:szCs w:val="20"/>
              </w:rPr>
            </w:pPr>
            <w:r w:rsidRPr="002D2D72">
              <w:rPr>
                <w:rFonts w:ascii="Aptos" w:eastAsia="Calibri" w:hAnsi="Aptos" w:cs="Calibri"/>
                <w:color w:val="000000" w:themeColor="text1"/>
                <w:sz w:val="20"/>
                <w:szCs w:val="20"/>
              </w:rPr>
              <w:t>Advertise amongst pupils.</w:t>
            </w:r>
          </w:p>
          <w:p w14:paraId="092FA52F" w14:textId="77777777" w:rsidR="00E7521B" w:rsidRDefault="00E7521B" w:rsidP="000D59FD">
            <w:pPr>
              <w:rPr>
                <w:rFonts w:ascii="Aptos" w:eastAsia="Calibri" w:hAnsi="Aptos" w:cs="Calibri"/>
                <w:color w:val="000000" w:themeColor="text1"/>
                <w:sz w:val="20"/>
                <w:szCs w:val="20"/>
              </w:rPr>
            </w:pPr>
          </w:p>
          <w:p w14:paraId="03E0A0B8" w14:textId="77777777" w:rsidR="00E7521B" w:rsidRPr="002D2D72" w:rsidRDefault="00E7521B" w:rsidP="000D59FD">
            <w:pPr>
              <w:rPr>
                <w:rFonts w:ascii="Aptos" w:eastAsia="Calibri" w:hAnsi="Aptos" w:cs="Calibri"/>
                <w:color w:val="000000" w:themeColor="text1"/>
                <w:sz w:val="20"/>
                <w:szCs w:val="20"/>
              </w:rPr>
            </w:pPr>
            <w:r w:rsidRPr="002D2D72">
              <w:rPr>
                <w:rFonts w:ascii="Aptos" w:eastAsia="Calibri" w:hAnsi="Aptos" w:cs="Calibri"/>
                <w:color w:val="000000" w:themeColor="text1"/>
                <w:sz w:val="20"/>
                <w:szCs w:val="20"/>
              </w:rPr>
              <w:t>Grow plants and get students involved in maintenance/ harvest.</w:t>
            </w:r>
          </w:p>
        </w:tc>
        <w:tc>
          <w:tcPr>
            <w:tcW w:w="3827" w:type="dxa"/>
          </w:tcPr>
          <w:p w14:paraId="5B825F80" w14:textId="77777777" w:rsidR="00E7521B" w:rsidRDefault="00E7521B" w:rsidP="002F23B6">
            <w:pPr>
              <w:pStyle w:val="ListParagraph"/>
              <w:numPr>
                <w:ilvl w:val="0"/>
                <w:numId w:val="23"/>
              </w:numPr>
              <w:spacing w:line="240" w:lineRule="auto"/>
              <w:rPr>
                <w:rFonts w:ascii="Aptos" w:hAnsi="Aptos"/>
                <w:sz w:val="20"/>
                <w:szCs w:val="20"/>
              </w:rPr>
            </w:pPr>
            <w:r>
              <w:rPr>
                <w:rFonts w:ascii="Aptos" w:hAnsi="Aptos"/>
                <w:sz w:val="20"/>
                <w:szCs w:val="20"/>
              </w:rPr>
              <w:t>Identify suitable areas.</w:t>
            </w:r>
          </w:p>
          <w:p w14:paraId="3396953B" w14:textId="78AE6C91" w:rsidR="00E7521B" w:rsidRDefault="00E7521B" w:rsidP="002F23B6">
            <w:pPr>
              <w:pStyle w:val="ListParagraph"/>
              <w:numPr>
                <w:ilvl w:val="0"/>
                <w:numId w:val="23"/>
              </w:numPr>
              <w:spacing w:line="240" w:lineRule="auto"/>
              <w:rPr>
                <w:rFonts w:ascii="Aptos" w:hAnsi="Aptos"/>
                <w:sz w:val="20"/>
                <w:szCs w:val="20"/>
              </w:rPr>
            </w:pPr>
            <w:r>
              <w:rPr>
                <w:rFonts w:ascii="Aptos" w:hAnsi="Aptos"/>
                <w:sz w:val="20"/>
                <w:szCs w:val="20"/>
              </w:rPr>
              <w:t>Involve parents and the community in developing and maint</w:t>
            </w:r>
            <w:r w:rsidR="009608E1">
              <w:rPr>
                <w:rFonts w:ascii="Aptos" w:hAnsi="Aptos"/>
                <w:sz w:val="20"/>
                <w:szCs w:val="20"/>
              </w:rPr>
              <w:t>enance.</w:t>
            </w:r>
          </w:p>
          <w:p w14:paraId="32E7C935" w14:textId="574D1437" w:rsidR="00E7521B" w:rsidRDefault="00E7521B" w:rsidP="002F23B6">
            <w:pPr>
              <w:pStyle w:val="ListParagraph"/>
              <w:numPr>
                <w:ilvl w:val="0"/>
                <w:numId w:val="23"/>
              </w:numPr>
              <w:spacing w:line="240" w:lineRule="auto"/>
              <w:rPr>
                <w:rFonts w:ascii="Aptos" w:hAnsi="Aptos"/>
                <w:sz w:val="20"/>
                <w:szCs w:val="20"/>
              </w:rPr>
            </w:pPr>
            <w:r>
              <w:rPr>
                <w:rFonts w:ascii="Aptos" w:hAnsi="Aptos"/>
                <w:sz w:val="20"/>
                <w:szCs w:val="20"/>
              </w:rPr>
              <w:t>Use grown food in school</w:t>
            </w:r>
            <w:r w:rsidR="009608E1">
              <w:rPr>
                <w:rFonts w:ascii="Aptos" w:hAnsi="Aptos"/>
                <w:sz w:val="20"/>
                <w:szCs w:val="20"/>
              </w:rPr>
              <w:t xml:space="preserve"> (see below).</w:t>
            </w:r>
          </w:p>
          <w:p w14:paraId="011EC8C1" w14:textId="77777777" w:rsidR="00E7521B" w:rsidRPr="007C519E" w:rsidRDefault="00E7521B" w:rsidP="002F23B6">
            <w:pPr>
              <w:pStyle w:val="ListParagraph"/>
              <w:numPr>
                <w:ilvl w:val="0"/>
                <w:numId w:val="23"/>
              </w:numPr>
              <w:spacing w:line="240" w:lineRule="auto"/>
              <w:rPr>
                <w:rFonts w:ascii="Aptos" w:hAnsi="Aptos"/>
                <w:sz w:val="20"/>
                <w:szCs w:val="20"/>
              </w:rPr>
            </w:pPr>
            <w:r>
              <w:rPr>
                <w:rFonts w:ascii="Aptos" w:hAnsi="Aptos"/>
                <w:sz w:val="20"/>
                <w:szCs w:val="20"/>
              </w:rPr>
              <w:t>Celebrate and publicise.</w:t>
            </w:r>
          </w:p>
        </w:tc>
        <w:tc>
          <w:tcPr>
            <w:tcW w:w="1134" w:type="dxa"/>
          </w:tcPr>
          <w:p w14:paraId="15084711" w14:textId="5B9EBD3D" w:rsidR="00E7521B" w:rsidRPr="002D2D72" w:rsidRDefault="00E7521B" w:rsidP="000D59FD">
            <w:pPr>
              <w:widowControl w:val="0"/>
              <w:rPr>
                <w:rFonts w:ascii="Aptos" w:eastAsia="Calibri" w:hAnsi="Aptos" w:cs="Calibri"/>
                <w:color w:val="000000" w:themeColor="text1"/>
                <w:sz w:val="20"/>
                <w:szCs w:val="20"/>
              </w:rPr>
            </w:pPr>
            <w:r>
              <w:rPr>
                <w:rFonts w:ascii="Aptos" w:eastAsia="Calibri" w:hAnsi="Aptos" w:cs="Calibri"/>
                <w:color w:val="000000" w:themeColor="text1"/>
                <w:sz w:val="20"/>
                <w:szCs w:val="20"/>
              </w:rPr>
              <w:t>March 202</w:t>
            </w:r>
            <w:r w:rsidR="00F4427D">
              <w:rPr>
                <w:rFonts w:ascii="Aptos" w:eastAsia="Calibri" w:hAnsi="Aptos" w:cs="Calibri"/>
                <w:color w:val="000000" w:themeColor="text1"/>
                <w:sz w:val="20"/>
                <w:szCs w:val="20"/>
              </w:rPr>
              <w:t>6.</w:t>
            </w:r>
          </w:p>
        </w:tc>
        <w:tc>
          <w:tcPr>
            <w:tcW w:w="4288" w:type="dxa"/>
          </w:tcPr>
          <w:p w14:paraId="799B1E6E" w14:textId="77777777" w:rsidR="00E7521B" w:rsidRPr="002D2D72" w:rsidRDefault="00915438" w:rsidP="000D59FD">
            <w:pPr>
              <w:rPr>
                <w:rFonts w:ascii="Aptos" w:eastAsia="Calibri" w:hAnsi="Aptos" w:cs="Calibri"/>
                <w:color w:val="000000" w:themeColor="text1"/>
                <w:sz w:val="20"/>
                <w:szCs w:val="20"/>
              </w:rPr>
            </w:pPr>
            <w:hyperlink r:id="rId37" w:history="1">
              <w:r w:rsidR="00E7521B" w:rsidRPr="002D2D72">
                <w:rPr>
                  <w:rStyle w:val="Hyperlink"/>
                  <w:rFonts w:ascii="Aptos" w:eastAsia="Calibri" w:hAnsi="Aptos" w:cs="Calibri"/>
                  <w:sz w:val="20"/>
                  <w:szCs w:val="20"/>
                </w:rPr>
                <w:t>https://alpkit.com/pages/foundation-apply</w:t>
              </w:r>
            </w:hyperlink>
          </w:p>
          <w:p w14:paraId="4EEB63B3" w14:textId="77777777" w:rsidR="00E7521B" w:rsidRPr="002D2D72" w:rsidRDefault="00E7521B" w:rsidP="000D59FD">
            <w:pPr>
              <w:rPr>
                <w:rFonts w:ascii="Aptos" w:eastAsia="Calibri" w:hAnsi="Aptos" w:cs="Calibri"/>
                <w:color w:val="000000" w:themeColor="text1"/>
                <w:sz w:val="20"/>
                <w:szCs w:val="20"/>
              </w:rPr>
            </w:pPr>
          </w:p>
        </w:tc>
        <w:tc>
          <w:tcPr>
            <w:tcW w:w="1184" w:type="dxa"/>
          </w:tcPr>
          <w:p w14:paraId="375CA451" w14:textId="77777777" w:rsidR="00E7521B" w:rsidRPr="002D2D72" w:rsidRDefault="00E7521B" w:rsidP="000D59FD">
            <w:pPr>
              <w:rPr>
                <w:rFonts w:ascii="Aptos" w:hAnsi="Aptos"/>
                <w:sz w:val="20"/>
                <w:szCs w:val="20"/>
              </w:rPr>
            </w:pPr>
            <w:r>
              <w:rPr>
                <w:rFonts w:ascii="Aptos" w:hAnsi="Aptos"/>
                <w:sz w:val="20"/>
                <w:szCs w:val="20"/>
              </w:rPr>
              <w:t>£</w:t>
            </w:r>
          </w:p>
        </w:tc>
      </w:tr>
      <w:tr w:rsidR="00E7521B" w:rsidRPr="002D2D72" w14:paraId="492AAFAE" w14:textId="77777777" w:rsidTr="000D59FD">
        <w:trPr>
          <w:trHeight w:val="60"/>
        </w:trPr>
        <w:tc>
          <w:tcPr>
            <w:tcW w:w="1805" w:type="dxa"/>
          </w:tcPr>
          <w:p w14:paraId="526C94DB" w14:textId="77777777" w:rsidR="00E7521B" w:rsidRPr="002D2D72" w:rsidRDefault="00E7521B" w:rsidP="000D59FD">
            <w:pPr>
              <w:rPr>
                <w:rFonts w:ascii="Aptos" w:eastAsia="Calibri" w:hAnsi="Aptos" w:cs="Calibri"/>
                <w:color w:val="000000" w:themeColor="text1"/>
                <w:sz w:val="20"/>
                <w:szCs w:val="20"/>
              </w:rPr>
            </w:pPr>
            <w:r w:rsidRPr="002D2D72">
              <w:rPr>
                <w:rFonts w:ascii="Aptos" w:eastAsia="Calibri" w:hAnsi="Aptos" w:cs="Calibri"/>
                <w:color w:val="000000" w:themeColor="text1"/>
                <w:sz w:val="20"/>
                <w:szCs w:val="20"/>
              </w:rPr>
              <w:t>Increase biodiversity on school property by growing food at your school.</w:t>
            </w:r>
          </w:p>
        </w:tc>
        <w:tc>
          <w:tcPr>
            <w:tcW w:w="3435" w:type="dxa"/>
          </w:tcPr>
          <w:p w14:paraId="2A978162" w14:textId="77777777" w:rsidR="00E7521B" w:rsidRDefault="00E7521B" w:rsidP="000D59FD">
            <w:pPr>
              <w:rPr>
                <w:rFonts w:ascii="Aptos" w:eastAsia="Calibri" w:hAnsi="Aptos" w:cs="Calibri"/>
                <w:color w:val="000000" w:themeColor="text1"/>
                <w:sz w:val="20"/>
                <w:szCs w:val="20"/>
              </w:rPr>
            </w:pPr>
            <w:r>
              <w:rPr>
                <w:rFonts w:ascii="Aptos" w:eastAsia="Calibri" w:hAnsi="Aptos" w:cs="Calibri"/>
                <w:color w:val="000000" w:themeColor="text1"/>
                <w:sz w:val="20"/>
                <w:szCs w:val="20"/>
              </w:rPr>
              <w:t>Locate an area of the school grounds that is suitable for growing a range of simple foods that can be used for meals in school, sent home etc.</w:t>
            </w:r>
          </w:p>
          <w:p w14:paraId="114B4EB1" w14:textId="77777777" w:rsidR="00E7521B" w:rsidRDefault="00E7521B" w:rsidP="000D59FD">
            <w:pPr>
              <w:rPr>
                <w:rFonts w:ascii="Aptos" w:eastAsia="Calibri" w:hAnsi="Aptos" w:cs="Calibri"/>
                <w:color w:val="000000" w:themeColor="text1"/>
                <w:sz w:val="20"/>
                <w:szCs w:val="20"/>
              </w:rPr>
            </w:pPr>
          </w:p>
          <w:p w14:paraId="111697B9" w14:textId="77777777" w:rsidR="00E7521B" w:rsidRPr="002D2D72" w:rsidRDefault="00E7521B" w:rsidP="000D59FD">
            <w:pPr>
              <w:rPr>
                <w:rFonts w:ascii="Aptos" w:eastAsia="Calibri" w:hAnsi="Aptos" w:cs="Calibri"/>
                <w:color w:val="000000" w:themeColor="text1"/>
                <w:sz w:val="20"/>
                <w:szCs w:val="20"/>
              </w:rPr>
            </w:pPr>
            <w:r>
              <w:rPr>
                <w:rFonts w:ascii="Aptos" w:eastAsia="Calibri" w:hAnsi="Aptos" w:cs="Calibri"/>
                <w:color w:val="000000" w:themeColor="text1"/>
                <w:sz w:val="20"/>
                <w:szCs w:val="20"/>
              </w:rPr>
              <w:t>This process will also support the school curriculum; science, healthy eating, moving and growing etc.</w:t>
            </w:r>
          </w:p>
        </w:tc>
        <w:tc>
          <w:tcPr>
            <w:tcW w:w="3827" w:type="dxa"/>
          </w:tcPr>
          <w:p w14:paraId="2AC74942" w14:textId="77777777" w:rsidR="00E7521B" w:rsidRPr="00ED6037" w:rsidRDefault="00E7521B" w:rsidP="002F23B6">
            <w:pPr>
              <w:pStyle w:val="ListParagraph"/>
              <w:numPr>
                <w:ilvl w:val="0"/>
                <w:numId w:val="25"/>
              </w:numPr>
              <w:spacing w:line="240" w:lineRule="auto"/>
              <w:rPr>
                <w:rFonts w:ascii="Aptos" w:eastAsia="Calibri" w:hAnsi="Aptos" w:cs="Calibri"/>
                <w:color w:val="000000" w:themeColor="text1"/>
                <w:sz w:val="20"/>
                <w:szCs w:val="20"/>
              </w:rPr>
            </w:pPr>
            <w:r w:rsidRPr="00ED6037">
              <w:rPr>
                <w:rFonts w:ascii="Aptos" w:eastAsia="Calibri" w:hAnsi="Aptos" w:cs="Calibri"/>
                <w:color w:val="000000" w:themeColor="text1"/>
                <w:sz w:val="20"/>
                <w:szCs w:val="20"/>
              </w:rPr>
              <w:t>Locate an area to grow food.</w:t>
            </w:r>
          </w:p>
          <w:p w14:paraId="3A523388" w14:textId="77777777" w:rsidR="00E7521B" w:rsidRPr="00ED6037" w:rsidRDefault="00E7521B" w:rsidP="002F23B6">
            <w:pPr>
              <w:pStyle w:val="ListParagraph"/>
              <w:numPr>
                <w:ilvl w:val="0"/>
                <w:numId w:val="25"/>
              </w:numPr>
              <w:spacing w:line="240" w:lineRule="auto"/>
              <w:rPr>
                <w:rFonts w:ascii="Aptos" w:eastAsia="Calibri" w:hAnsi="Aptos" w:cs="Calibri"/>
                <w:color w:val="000000" w:themeColor="text1"/>
                <w:sz w:val="20"/>
                <w:szCs w:val="20"/>
              </w:rPr>
            </w:pPr>
            <w:r w:rsidRPr="00ED6037">
              <w:rPr>
                <w:rFonts w:ascii="Aptos" w:eastAsia="Calibri" w:hAnsi="Aptos" w:cs="Calibri"/>
                <w:color w:val="000000" w:themeColor="text1"/>
                <w:sz w:val="20"/>
                <w:szCs w:val="20"/>
              </w:rPr>
              <w:t>Advertise amongst pupils.</w:t>
            </w:r>
          </w:p>
          <w:p w14:paraId="7E8FB7FA" w14:textId="77777777" w:rsidR="00E7521B" w:rsidRPr="00ED6037" w:rsidRDefault="00E7521B" w:rsidP="002F23B6">
            <w:pPr>
              <w:pStyle w:val="ListParagraph"/>
              <w:numPr>
                <w:ilvl w:val="0"/>
                <w:numId w:val="25"/>
              </w:numPr>
              <w:spacing w:line="240" w:lineRule="auto"/>
              <w:rPr>
                <w:rFonts w:ascii="Aptos" w:eastAsia="Calibri" w:hAnsi="Aptos" w:cs="Calibri"/>
                <w:color w:val="000000" w:themeColor="text1"/>
                <w:sz w:val="20"/>
                <w:szCs w:val="20"/>
              </w:rPr>
            </w:pPr>
            <w:r w:rsidRPr="00ED6037">
              <w:rPr>
                <w:rFonts w:ascii="Aptos" w:eastAsia="Calibri" w:hAnsi="Aptos" w:cs="Calibri"/>
                <w:color w:val="000000" w:themeColor="text1"/>
                <w:sz w:val="20"/>
                <w:szCs w:val="20"/>
              </w:rPr>
              <w:t>Grow food and get students/staff/ parents involved in maintenance/ harvest.</w:t>
            </w:r>
          </w:p>
          <w:p w14:paraId="6A91EE46" w14:textId="77777777" w:rsidR="00E7521B" w:rsidRPr="00ED6037" w:rsidRDefault="00E7521B" w:rsidP="002F23B6">
            <w:pPr>
              <w:pStyle w:val="ListParagraph"/>
              <w:numPr>
                <w:ilvl w:val="0"/>
                <w:numId w:val="25"/>
              </w:numPr>
              <w:spacing w:line="240" w:lineRule="auto"/>
              <w:rPr>
                <w:rFonts w:ascii="Aptos" w:hAnsi="Aptos"/>
                <w:sz w:val="20"/>
                <w:szCs w:val="20"/>
              </w:rPr>
            </w:pPr>
            <w:r w:rsidRPr="00ED6037">
              <w:rPr>
                <w:rFonts w:ascii="Aptos" w:eastAsia="Calibri" w:hAnsi="Aptos" w:cs="Calibri"/>
                <w:color w:val="000000" w:themeColor="text1"/>
                <w:sz w:val="20"/>
                <w:szCs w:val="20"/>
              </w:rPr>
              <w:t>Distribute food or use in the kitchen or for cooking lessons.</w:t>
            </w:r>
          </w:p>
        </w:tc>
        <w:tc>
          <w:tcPr>
            <w:tcW w:w="1134" w:type="dxa"/>
          </w:tcPr>
          <w:p w14:paraId="7B6EE864" w14:textId="77777777" w:rsidR="00E7521B" w:rsidRPr="002D2D72" w:rsidRDefault="00E7521B" w:rsidP="000D59FD">
            <w:pPr>
              <w:widowControl w:val="0"/>
              <w:rPr>
                <w:rFonts w:ascii="Aptos" w:eastAsia="Calibri" w:hAnsi="Aptos" w:cs="Calibri"/>
                <w:color w:val="000000" w:themeColor="text1"/>
                <w:sz w:val="20"/>
                <w:szCs w:val="20"/>
              </w:rPr>
            </w:pPr>
            <w:r>
              <w:rPr>
                <w:rFonts w:ascii="Aptos" w:eastAsia="Calibri" w:hAnsi="Aptos" w:cs="Calibri"/>
                <w:color w:val="000000" w:themeColor="text1"/>
                <w:sz w:val="20"/>
                <w:szCs w:val="20"/>
              </w:rPr>
              <w:t>March 2027</w:t>
            </w:r>
          </w:p>
        </w:tc>
        <w:tc>
          <w:tcPr>
            <w:tcW w:w="4288" w:type="dxa"/>
          </w:tcPr>
          <w:p w14:paraId="68D632EC" w14:textId="77777777" w:rsidR="00E7521B" w:rsidRDefault="00915438" w:rsidP="000D59FD">
            <w:pPr>
              <w:rPr>
                <w:rFonts w:ascii="Aptos" w:eastAsia="Calibri" w:hAnsi="Aptos" w:cs="Calibri"/>
                <w:color w:val="000000" w:themeColor="text1"/>
                <w:sz w:val="20"/>
                <w:szCs w:val="20"/>
              </w:rPr>
            </w:pPr>
            <w:hyperlink r:id="rId38" w:history="1">
              <w:r w:rsidR="00E7521B" w:rsidRPr="00DC0328">
                <w:rPr>
                  <w:rStyle w:val="Hyperlink"/>
                  <w:rFonts w:ascii="Aptos" w:eastAsia="Calibri" w:hAnsi="Aptos" w:cs="Calibri"/>
                  <w:sz w:val="20"/>
                  <w:szCs w:val="20"/>
                </w:rPr>
                <w:t>https://www.rhs.org.uk/education-learning/school-gardening/resources/food-growing/growing-vegetables-in-schools</w:t>
              </w:r>
            </w:hyperlink>
          </w:p>
          <w:p w14:paraId="7C6C6577" w14:textId="77777777" w:rsidR="00E7521B" w:rsidRDefault="00E7521B" w:rsidP="000D59FD">
            <w:pPr>
              <w:rPr>
                <w:rFonts w:ascii="Aptos" w:eastAsia="Calibri" w:hAnsi="Aptos" w:cs="Calibri"/>
                <w:color w:val="000000" w:themeColor="text1"/>
                <w:sz w:val="20"/>
                <w:szCs w:val="20"/>
              </w:rPr>
            </w:pPr>
          </w:p>
          <w:p w14:paraId="657D8F59" w14:textId="77777777" w:rsidR="00E7521B" w:rsidRDefault="00915438" w:rsidP="000D59FD">
            <w:pPr>
              <w:rPr>
                <w:rFonts w:ascii="Aptos" w:eastAsia="Calibri" w:hAnsi="Aptos" w:cs="Calibri"/>
                <w:color w:val="000000" w:themeColor="text1"/>
                <w:sz w:val="20"/>
                <w:szCs w:val="20"/>
              </w:rPr>
            </w:pPr>
            <w:hyperlink r:id="rId39" w:history="1">
              <w:r w:rsidR="00E7521B" w:rsidRPr="00DC0328">
                <w:rPr>
                  <w:rStyle w:val="Hyperlink"/>
                  <w:rFonts w:ascii="Aptos" w:eastAsia="Calibri" w:hAnsi="Aptos" w:cs="Calibri"/>
                  <w:sz w:val="20"/>
                  <w:szCs w:val="20"/>
                </w:rPr>
                <w:t>https://www.wwf.org.uk/sites/default/files/2016-10/Plant2Plate_Growing_Guide.pdf</w:t>
              </w:r>
            </w:hyperlink>
          </w:p>
          <w:p w14:paraId="1CF132C2" w14:textId="77777777" w:rsidR="00E7521B" w:rsidRPr="002D2D72" w:rsidRDefault="00E7521B" w:rsidP="000D59FD">
            <w:pPr>
              <w:rPr>
                <w:rFonts w:ascii="Aptos" w:eastAsia="Calibri" w:hAnsi="Aptos" w:cs="Calibri"/>
                <w:color w:val="000000" w:themeColor="text1"/>
                <w:sz w:val="20"/>
                <w:szCs w:val="20"/>
              </w:rPr>
            </w:pPr>
          </w:p>
        </w:tc>
        <w:tc>
          <w:tcPr>
            <w:tcW w:w="1184" w:type="dxa"/>
          </w:tcPr>
          <w:p w14:paraId="6C3505C1" w14:textId="77777777" w:rsidR="00E7521B" w:rsidRPr="002D2D72" w:rsidRDefault="00E7521B" w:rsidP="000D59FD">
            <w:pPr>
              <w:rPr>
                <w:rFonts w:ascii="Aptos" w:hAnsi="Aptos"/>
                <w:sz w:val="20"/>
                <w:szCs w:val="20"/>
              </w:rPr>
            </w:pPr>
            <w:r>
              <w:rPr>
                <w:rFonts w:ascii="Aptos" w:hAnsi="Aptos"/>
                <w:sz w:val="20"/>
                <w:szCs w:val="20"/>
              </w:rPr>
              <w:t>£</w:t>
            </w:r>
          </w:p>
        </w:tc>
      </w:tr>
      <w:tr w:rsidR="00E7521B" w:rsidRPr="002D2D72" w14:paraId="448A963E" w14:textId="77777777" w:rsidTr="00AE4335">
        <w:trPr>
          <w:trHeight w:val="461"/>
        </w:trPr>
        <w:tc>
          <w:tcPr>
            <w:tcW w:w="15673" w:type="dxa"/>
            <w:gridSpan w:val="6"/>
            <w:shd w:val="clear" w:color="auto" w:fill="E8EFBF" w:themeFill="accent1" w:themeFillTint="66"/>
            <w:vAlign w:val="center"/>
          </w:tcPr>
          <w:p w14:paraId="05A275B7" w14:textId="77777777" w:rsidR="00E7521B" w:rsidRPr="002D2D72" w:rsidRDefault="00E7521B" w:rsidP="000D59FD">
            <w:pPr>
              <w:rPr>
                <w:rFonts w:ascii="Aptos" w:hAnsi="Aptos" w:cs="Calibri"/>
                <w:b/>
                <w:bCs/>
                <w:sz w:val="32"/>
                <w:szCs w:val="32"/>
              </w:rPr>
            </w:pPr>
            <w:r w:rsidRPr="002D2D72">
              <w:rPr>
                <w:rFonts w:ascii="Aptos" w:hAnsi="Aptos" w:cs="Calibri"/>
                <w:b/>
                <w:bCs/>
                <w:sz w:val="32"/>
                <w:szCs w:val="32"/>
              </w:rPr>
              <w:t xml:space="preserve">ADAPTATION AND RESILIENCE – </w:t>
            </w:r>
            <w:r>
              <w:rPr>
                <w:rFonts w:ascii="Aptos" w:hAnsi="Aptos" w:cs="Calibri"/>
                <w:b/>
                <w:bCs/>
                <w:sz w:val="32"/>
                <w:szCs w:val="32"/>
              </w:rPr>
              <w:t>Being</w:t>
            </w:r>
            <w:r w:rsidRPr="002D2D72">
              <w:rPr>
                <w:rFonts w:ascii="Aptos" w:hAnsi="Aptos" w:cs="Calibri"/>
                <w:b/>
                <w:bCs/>
                <w:sz w:val="32"/>
                <w:szCs w:val="32"/>
              </w:rPr>
              <w:t xml:space="preserve"> prepared for the future</w:t>
            </w:r>
          </w:p>
        </w:tc>
      </w:tr>
      <w:tr w:rsidR="00E7521B" w:rsidRPr="00896570" w14:paraId="1038418B" w14:textId="77777777" w:rsidTr="000D59FD">
        <w:trPr>
          <w:trHeight w:val="60"/>
        </w:trPr>
        <w:tc>
          <w:tcPr>
            <w:tcW w:w="1805" w:type="dxa"/>
          </w:tcPr>
          <w:p w14:paraId="13B29B2C" w14:textId="77777777" w:rsidR="00E7521B" w:rsidRPr="00896570" w:rsidRDefault="00E7521B" w:rsidP="000D59FD">
            <w:pPr>
              <w:rPr>
                <w:rFonts w:ascii="Aptos" w:hAnsi="Aptos"/>
                <w:sz w:val="20"/>
                <w:szCs w:val="20"/>
              </w:rPr>
            </w:pPr>
            <w:r w:rsidRPr="00896570">
              <w:rPr>
                <w:rFonts w:ascii="Aptos" w:hAnsi="Aptos"/>
                <w:sz w:val="20"/>
                <w:szCs w:val="20"/>
              </w:rPr>
              <w:t>Water</w:t>
            </w:r>
          </w:p>
        </w:tc>
        <w:tc>
          <w:tcPr>
            <w:tcW w:w="3435" w:type="dxa"/>
          </w:tcPr>
          <w:p w14:paraId="45F7A7DF" w14:textId="77777777" w:rsidR="00E7521B" w:rsidRPr="00896570" w:rsidRDefault="00E7521B" w:rsidP="000D59FD">
            <w:pPr>
              <w:rPr>
                <w:rFonts w:ascii="Aptos" w:hAnsi="Aptos"/>
                <w:sz w:val="20"/>
                <w:szCs w:val="20"/>
              </w:rPr>
            </w:pPr>
            <w:r w:rsidRPr="00896570">
              <w:rPr>
                <w:rFonts w:ascii="Aptos" w:hAnsi="Aptos"/>
                <w:sz w:val="20"/>
                <w:szCs w:val="20"/>
              </w:rPr>
              <w:t>Consider adaptations and installations to create greater water security in times of drought or reduced rainfall.</w:t>
            </w:r>
            <w:r>
              <w:rPr>
                <w:rFonts w:ascii="Aptos" w:hAnsi="Aptos"/>
                <w:sz w:val="20"/>
                <w:szCs w:val="20"/>
              </w:rPr>
              <w:t xml:space="preserve"> Link developments to the school curriculum.</w:t>
            </w:r>
          </w:p>
        </w:tc>
        <w:tc>
          <w:tcPr>
            <w:tcW w:w="3827" w:type="dxa"/>
          </w:tcPr>
          <w:p w14:paraId="48EFFB64" w14:textId="77777777" w:rsidR="00E7521B" w:rsidRPr="00896570" w:rsidRDefault="00E7521B" w:rsidP="002F23B6">
            <w:pPr>
              <w:pStyle w:val="ListParagraph"/>
              <w:numPr>
                <w:ilvl w:val="0"/>
                <w:numId w:val="22"/>
              </w:numPr>
              <w:spacing w:line="240" w:lineRule="auto"/>
              <w:rPr>
                <w:rFonts w:ascii="Aptos" w:hAnsi="Aptos"/>
                <w:sz w:val="20"/>
                <w:szCs w:val="20"/>
              </w:rPr>
            </w:pPr>
            <w:r w:rsidRPr="00896570">
              <w:rPr>
                <w:rFonts w:ascii="Aptos" w:hAnsi="Aptos"/>
                <w:sz w:val="20"/>
                <w:szCs w:val="20"/>
              </w:rPr>
              <w:t>Take part in Water Week – June 2026</w:t>
            </w:r>
          </w:p>
          <w:p w14:paraId="398BFBF4" w14:textId="77777777" w:rsidR="00E7521B" w:rsidRDefault="00E7521B" w:rsidP="002F23B6">
            <w:pPr>
              <w:pStyle w:val="ListParagraph"/>
              <w:numPr>
                <w:ilvl w:val="0"/>
                <w:numId w:val="22"/>
              </w:numPr>
              <w:spacing w:line="240" w:lineRule="auto"/>
              <w:rPr>
                <w:rFonts w:ascii="Aptos" w:hAnsi="Aptos"/>
                <w:sz w:val="20"/>
                <w:szCs w:val="20"/>
              </w:rPr>
            </w:pPr>
            <w:r>
              <w:rPr>
                <w:rFonts w:ascii="Aptos" w:hAnsi="Aptos"/>
                <w:sz w:val="20"/>
                <w:szCs w:val="20"/>
              </w:rPr>
              <w:t>Identify opportunities for rainwater harvesting and connection into existing school infrastructure (toilets for example).</w:t>
            </w:r>
          </w:p>
          <w:p w14:paraId="4A4D8433" w14:textId="77777777" w:rsidR="00E7521B" w:rsidRDefault="00E7521B" w:rsidP="002F23B6">
            <w:pPr>
              <w:pStyle w:val="ListParagraph"/>
              <w:numPr>
                <w:ilvl w:val="0"/>
                <w:numId w:val="22"/>
              </w:numPr>
              <w:spacing w:line="240" w:lineRule="auto"/>
              <w:rPr>
                <w:rFonts w:ascii="Aptos" w:hAnsi="Aptos"/>
                <w:sz w:val="20"/>
                <w:szCs w:val="20"/>
              </w:rPr>
            </w:pPr>
            <w:r>
              <w:rPr>
                <w:rFonts w:ascii="Aptos" w:hAnsi="Aptos"/>
                <w:sz w:val="20"/>
                <w:szCs w:val="20"/>
              </w:rPr>
              <w:t>Access advice and support from experts and industry.</w:t>
            </w:r>
          </w:p>
          <w:p w14:paraId="1AD57A16" w14:textId="77777777" w:rsidR="00E7521B" w:rsidRDefault="00E7521B" w:rsidP="002F23B6">
            <w:pPr>
              <w:pStyle w:val="ListParagraph"/>
              <w:numPr>
                <w:ilvl w:val="0"/>
                <w:numId w:val="22"/>
              </w:numPr>
              <w:spacing w:line="240" w:lineRule="auto"/>
              <w:rPr>
                <w:rFonts w:ascii="Aptos" w:hAnsi="Aptos"/>
                <w:sz w:val="20"/>
                <w:szCs w:val="20"/>
              </w:rPr>
            </w:pPr>
            <w:r>
              <w:rPr>
                <w:rFonts w:ascii="Aptos" w:hAnsi="Aptos"/>
                <w:sz w:val="20"/>
                <w:szCs w:val="20"/>
              </w:rPr>
              <w:t>Explore funding.</w:t>
            </w:r>
          </w:p>
          <w:p w14:paraId="0AB96481" w14:textId="77777777" w:rsidR="00E7521B" w:rsidRPr="00896570" w:rsidRDefault="00E7521B" w:rsidP="002F23B6">
            <w:pPr>
              <w:pStyle w:val="ListParagraph"/>
              <w:numPr>
                <w:ilvl w:val="0"/>
                <w:numId w:val="22"/>
              </w:numPr>
              <w:spacing w:line="240" w:lineRule="auto"/>
              <w:rPr>
                <w:rFonts w:ascii="Aptos" w:hAnsi="Aptos"/>
                <w:sz w:val="20"/>
                <w:szCs w:val="20"/>
              </w:rPr>
            </w:pPr>
            <w:r>
              <w:rPr>
                <w:rFonts w:ascii="Aptos" w:hAnsi="Aptos"/>
                <w:sz w:val="20"/>
                <w:szCs w:val="20"/>
              </w:rPr>
              <w:t>Implement as and when possible.</w:t>
            </w:r>
          </w:p>
        </w:tc>
        <w:tc>
          <w:tcPr>
            <w:tcW w:w="1134" w:type="dxa"/>
          </w:tcPr>
          <w:p w14:paraId="0551596C" w14:textId="77777777" w:rsidR="00E7521B" w:rsidRPr="00896570" w:rsidRDefault="00E7521B" w:rsidP="000D59FD">
            <w:pPr>
              <w:rPr>
                <w:rFonts w:ascii="Aptos" w:hAnsi="Aptos"/>
                <w:sz w:val="20"/>
                <w:szCs w:val="20"/>
              </w:rPr>
            </w:pPr>
            <w:r>
              <w:rPr>
                <w:rFonts w:ascii="Aptos" w:hAnsi="Aptos"/>
                <w:sz w:val="20"/>
                <w:szCs w:val="20"/>
              </w:rPr>
              <w:t>June 2026</w:t>
            </w:r>
          </w:p>
        </w:tc>
        <w:tc>
          <w:tcPr>
            <w:tcW w:w="4288" w:type="dxa"/>
          </w:tcPr>
          <w:p w14:paraId="1CE02C53" w14:textId="77777777" w:rsidR="00E7521B" w:rsidRDefault="00915438" w:rsidP="000D59FD">
            <w:pPr>
              <w:rPr>
                <w:sz w:val="20"/>
                <w:szCs w:val="20"/>
              </w:rPr>
            </w:pPr>
            <w:hyperlink r:id="rId40" w:history="1">
              <w:r w:rsidR="00E7521B" w:rsidRPr="00896570">
                <w:rPr>
                  <w:rStyle w:val="Hyperlink"/>
                  <w:rFonts w:ascii="Aptos" w:hAnsi="Aptos"/>
                  <w:sz w:val="20"/>
                  <w:szCs w:val="20"/>
                </w:rPr>
                <w:t>https://www.jointhepod.org/campaigns/water-week24</w:t>
              </w:r>
            </w:hyperlink>
          </w:p>
          <w:p w14:paraId="5F112672" w14:textId="77777777" w:rsidR="00E7521B" w:rsidRDefault="00E7521B" w:rsidP="000D59FD">
            <w:pPr>
              <w:rPr>
                <w:sz w:val="20"/>
                <w:szCs w:val="20"/>
              </w:rPr>
            </w:pPr>
          </w:p>
          <w:p w14:paraId="2FFCC965" w14:textId="77777777" w:rsidR="00E7521B" w:rsidRDefault="00915438" w:rsidP="000D59FD">
            <w:pPr>
              <w:rPr>
                <w:rFonts w:ascii="Aptos" w:hAnsi="Aptos"/>
                <w:sz w:val="20"/>
                <w:szCs w:val="20"/>
              </w:rPr>
            </w:pPr>
            <w:hyperlink r:id="rId41" w:history="1">
              <w:r w:rsidR="00E7521B" w:rsidRPr="00B91E7E">
                <w:rPr>
                  <w:rStyle w:val="Hyperlink"/>
                  <w:rFonts w:ascii="Aptos" w:hAnsi="Aptos"/>
                  <w:sz w:val="20"/>
                  <w:szCs w:val="20"/>
                </w:rPr>
                <w:t>https://www.ecosure.co.uk/pages/rainwater-harvesting-systems</w:t>
              </w:r>
            </w:hyperlink>
          </w:p>
          <w:p w14:paraId="0FC6E356" w14:textId="77777777" w:rsidR="00E7521B" w:rsidRPr="00896570" w:rsidRDefault="00E7521B" w:rsidP="000D59FD">
            <w:pPr>
              <w:rPr>
                <w:rFonts w:ascii="Aptos" w:hAnsi="Aptos"/>
                <w:sz w:val="20"/>
                <w:szCs w:val="20"/>
              </w:rPr>
            </w:pPr>
          </w:p>
          <w:p w14:paraId="5C0C2432" w14:textId="77777777" w:rsidR="00E7521B" w:rsidRPr="00896570" w:rsidRDefault="00E7521B" w:rsidP="000D59FD">
            <w:pPr>
              <w:rPr>
                <w:rFonts w:ascii="Aptos" w:hAnsi="Aptos"/>
                <w:sz w:val="20"/>
                <w:szCs w:val="20"/>
              </w:rPr>
            </w:pPr>
          </w:p>
        </w:tc>
        <w:tc>
          <w:tcPr>
            <w:tcW w:w="1184" w:type="dxa"/>
          </w:tcPr>
          <w:p w14:paraId="58D576B7" w14:textId="77777777" w:rsidR="00E7521B" w:rsidRPr="00896570" w:rsidRDefault="00E7521B" w:rsidP="000D59FD">
            <w:pPr>
              <w:rPr>
                <w:rFonts w:ascii="Aptos" w:hAnsi="Aptos"/>
                <w:sz w:val="20"/>
                <w:szCs w:val="20"/>
              </w:rPr>
            </w:pPr>
            <w:r>
              <w:rPr>
                <w:rFonts w:ascii="Aptos" w:hAnsi="Aptos"/>
                <w:sz w:val="20"/>
                <w:szCs w:val="20"/>
              </w:rPr>
              <w:t>£££</w:t>
            </w:r>
          </w:p>
        </w:tc>
      </w:tr>
      <w:tr w:rsidR="00E7521B" w:rsidRPr="002155E4" w14:paraId="488CFDAC" w14:textId="77777777" w:rsidTr="000D59FD">
        <w:trPr>
          <w:trHeight w:val="60"/>
        </w:trPr>
        <w:tc>
          <w:tcPr>
            <w:tcW w:w="1805" w:type="dxa"/>
          </w:tcPr>
          <w:p w14:paraId="59373D06" w14:textId="77777777" w:rsidR="00E7521B" w:rsidRPr="002155E4" w:rsidRDefault="00E7521B" w:rsidP="000D59FD">
            <w:pPr>
              <w:rPr>
                <w:rStyle w:val="normaltextrun"/>
                <w:rFonts w:ascii="Aptos" w:eastAsia="Calibri" w:hAnsi="Aptos" w:cs="Calibri"/>
                <w:sz w:val="20"/>
                <w:szCs w:val="20"/>
              </w:rPr>
            </w:pPr>
            <w:r w:rsidRPr="002155E4">
              <w:rPr>
                <w:rStyle w:val="normaltextrun"/>
                <w:rFonts w:ascii="Aptos" w:eastAsia="Calibri" w:hAnsi="Aptos" w:cs="Calibri"/>
                <w:sz w:val="20"/>
                <w:szCs w:val="20"/>
              </w:rPr>
              <w:t>Assess your school's risk and vulnerability to climate change.</w:t>
            </w:r>
          </w:p>
          <w:p w14:paraId="372CEC9E" w14:textId="77777777" w:rsidR="00E7521B" w:rsidRPr="002155E4" w:rsidRDefault="00E7521B" w:rsidP="000D59FD">
            <w:pPr>
              <w:rPr>
                <w:rFonts w:ascii="Aptos" w:eastAsia="Calibri" w:hAnsi="Aptos" w:cs="Calibri"/>
                <w:color w:val="000000" w:themeColor="text1"/>
                <w:sz w:val="20"/>
                <w:szCs w:val="20"/>
              </w:rPr>
            </w:pPr>
          </w:p>
        </w:tc>
        <w:tc>
          <w:tcPr>
            <w:tcW w:w="3435" w:type="dxa"/>
          </w:tcPr>
          <w:p w14:paraId="517E3048" w14:textId="77777777" w:rsidR="00E7521B" w:rsidRPr="002155E4" w:rsidRDefault="00E7521B" w:rsidP="000D59FD">
            <w:pPr>
              <w:rPr>
                <w:rFonts w:ascii="Aptos" w:hAnsi="Aptos" w:cs="Calibri"/>
                <w:sz w:val="20"/>
                <w:szCs w:val="20"/>
              </w:rPr>
            </w:pPr>
            <w:r>
              <w:rPr>
                <w:rFonts w:ascii="Aptos" w:hAnsi="Aptos" w:cs="Calibri"/>
                <w:sz w:val="20"/>
                <w:szCs w:val="20"/>
              </w:rPr>
              <w:t>Make improvements to the school building and campus to protect resources against damage or failure in the event of a climate event or changing climate norms (water, flooding, temperature etc.)</w:t>
            </w:r>
          </w:p>
        </w:tc>
        <w:tc>
          <w:tcPr>
            <w:tcW w:w="3827" w:type="dxa"/>
          </w:tcPr>
          <w:p w14:paraId="710F0D8C" w14:textId="77777777" w:rsidR="00E7521B" w:rsidRPr="002155E4" w:rsidRDefault="00E7521B" w:rsidP="002F23B6">
            <w:pPr>
              <w:pStyle w:val="ListParagraph"/>
              <w:numPr>
                <w:ilvl w:val="0"/>
                <w:numId w:val="26"/>
              </w:numPr>
              <w:spacing w:line="240" w:lineRule="auto"/>
              <w:ind w:left="360"/>
              <w:rPr>
                <w:rStyle w:val="normaltextrun"/>
                <w:rFonts w:ascii="Aptos" w:eastAsia="Calibri" w:hAnsi="Aptos" w:cs="Calibri"/>
                <w:sz w:val="20"/>
                <w:szCs w:val="20"/>
              </w:rPr>
            </w:pPr>
            <w:r w:rsidRPr="002155E4">
              <w:rPr>
                <w:rStyle w:val="normaltextrun"/>
                <w:rFonts w:ascii="Aptos" w:eastAsia="Calibri" w:hAnsi="Aptos" w:cs="Calibri"/>
                <w:sz w:val="20"/>
                <w:szCs w:val="20"/>
              </w:rPr>
              <w:t>Use tools to assess your climate risk.</w:t>
            </w:r>
          </w:p>
          <w:p w14:paraId="6987BA6E" w14:textId="77777777" w:rsidR="00E7521B" w:rsidRPr="002155E4" w:rsidRDefault="00E7521B" w:rsidP="002F23B6">
            <w:pPr>
              <w:pStyle w:val="ListParagraph"/>
              <w:numPr>
                <w:ilvl w:val="0"/>
                <w:numId w:val="26"/>
              </w:numPr>
              <w:spacing w:line="240" w:lineRule="auto"/>
              <w:ind w:left="360"/>
              <w:rPr>
                <w:rStyle w:val="normaltextrun"/>
                <w:rFonts w:ascii="Aptos" w:eastAsiaTheme="minorHAnsi" w:hAnsi="Aptos" w:cs="Calibri"/>
                <w:sz w:val="20"/>
                <w:szCs w:val="20"/>
              </w:rPr>
            </w:pPr>
            <w:r w:rsidRPr="002155E4">
              <w:rPr>
                <w:rStyle w:val="normaltextrun"/>
                <w:rFonts w:ascii="Aptos" w:eastAsia="Calibri" w:hAnsi="Aptos" w:cs="Calibri"/>
                <w:sz w:val="20"/>
                <w:szCs w:val="20"/>
              </w:rPr>
              <w:t>Vulnerability analysis to identify the most at-risk areas of the school, such as aging infrastructure or vulnerable student populations.</w:t>
            </w:r>
          </w:p>
          <w:p w14:paraId="1707F07F" w14:textId="77777777" w:rsidR="00E7521B" w:rsidRPr="002155E4" w:rsidRDefault="00E7521B" w:rsidP="002F23B6">
            <w:pPr>
              <w:pStyle w:val="ListParagraph"/>
              <w:numPr>
                <w:ilvl w:val="0"/>
                <w:numId w:val="26"/>
              </w:numPr>
              <w:spacing w:line="240" w:lineRule="auto"/>
              <w:ind w:left="360"/>
              <w:rPr>
                <w:rFonts w:ascii="Aptos" w:hAnsi="Aptos" w:cs="Calibri"/>
                <w:sz w:val="20"/>
                <w:szCs w:val="20"/>
              </w:rPr>
            </w:pPr>
            <w:r w:rsidRPr="002155E4">
              <w:rPr>
                <w:rFonts w:ascii="Aptos" w:eastAsia="Calibri" w:hAnsi="Aptos" w:cs="Calibri"/>
                <w:sz w:val="20"/>
                <w:szCs w:val="20"/>
              </w:rPr>
              <w:t>I</w:t>
            </w:r>
            <w:r w:rsidRPr="002155E4">
              <w:rPr>
                <w:rFonts w:ascii="Aptos" w:eastAsia="Calibri" w:hAnsi="Aptos"/>
                <w:sz w:val="20"/>
                <w:szCs w:val="20"/>
              </w:rPr>
              <w:t>mplement identified improvements or changes when feasible, affordable or practicable.</w:t>
            </w:r>
          </w:p>
        </w:tc>
        <w:tc>
          <w:tcPr>
            <w:tcW w:w="1134" w:type="dxa"/>
          </w:tcPr>
          <w:p w14:paraId="26A1E625" w14:textId="77777777" w:rsidR="00E7521B" w:rsidRPr="002155E4" w:rsidRDefault="00E7521B" w:rsidP="000D59FD">
            <w:pPr>
              <w:widowControl w:val="0"/>
              <w:rPr>
                <w:rFonts w:ascii="Aptos" w:hAnsi="Aptos" w:cs="Calibri"/>
                <w:sz w:val="20"/>
                <w:szCs w:val="20"/>
              </w:rPr>
            </w:pPr>
            <w:r>
              <w:rPr>
                <w:rFonts w:ascii="Aptos" w:hAnsi="Aptos" w:cs="Calibri"/>
                <w:sz w:val="20"/>
                <w:szCs w:val="20"/>
              </w:rPr>
              <w:t>May 2027</w:t>
            </w:r>
          </w:p>
        </w:tc>
        <w:tc>
          <w:tcPr>
            <w:tcW w:w="4288" w:type="dxa"/>
          </w:tcPr>
          <w:p w14:paraId="2C06E126" w14:textId="77777777" w:rsidR="00E7521B" w:rsidRDefault="00915438" w:rsidP="000D59FD">
            <w:pPr>
              <w:rPr>
                <w:rFonts w:ascii="Aptos" w:hAnsi="Aptos"/>
                <w:sz w:val="20"/>
                <w:szCs w:val="20"/>
              </w:rPr>
            </w:pPr>
            <w:hyperlink r:id="rId42">
              <w:r w:rsidR="00E7521B" w:rsidRPr="002155E4">
                <w:rPr>
                  <w:rStyle w:val="Hyperlink"/>
                  <w:rFonts w:ascii="Aptos" w:eastAsia="Calibri" w:hAnsi="Aptos" w:cs="Calibri"/>
                  <w:color w:val="auto"/>
                  <w:sz w:val="20"/>
                  <w:szCs w:val="20"/>
                </w:rPr>
                <w:t>Local Climate Adaptation Tool (lcat.uk)</w:t>
              </w:r>
            </w:hyperlink>
          </w:p>
          <w:p w14:paraId="1EF84221" w14:textId="77777777" w:rsidR="00E7521B" w:rsidRPr="002155E4" w:rsidRDefault="00E7521B" w:rsidP="000D59FD">
            <w:pPr>
              <w:rPr>
                <w:rFonts w:ascii="Aptos" w:eastAsia="Calibri" w:hAnsi="Aptos" w:cs="Calibri"/>
                <w:sz w:val="20"/>
                <w:szCs w:val="20"/>
              </w:rPr>
            </w:pPr>
            <w:r w:rsidRPr="002155E4">
              <w:rPr>
                <w:rFonts w:ascii="Aptos" w:eastAsia="Calibri" w:hAnsi="Aptos" w:cs="Calibri"/>
                <w:sz w:val="20"/>
                <w:szCs w:val="20"/>
              </w:rPr>
              <w:t>This provides information on health and community impacts of weather hazards in your local area.</w:t>
            </w:r>
          </w:p>
          <w:p w14:paraId="350D9EDE" w14:textId="77777777" w:rsidR="00E7521B" w:rsidRPr="002155E4" w:rsidRDefault="00E7521B" w:rsidP="000D59FD">
            <w:pPr>
              <w:rPr>
                <w:rFonts w:ascii="Aptos" w:hAnsi="Aptos"/>
                <w:sz w:val="20"/>
                <w:szCs w:val="20"/>
              </w:rPr>
            </w:pPr>
          </w:p>
          <w:p w14:paraId="66946AEF" w14:textId="77777777" w:rsidR="00E7521B" w:rsidRPr="002155E4" w:rsidRDefault="00915438" w:rsidP="000D59FD">
            <w:pPr>
              <w:rPr>
                <w:rFonts w:ascii="Aptos" w:eastAsia="Calibri" w:hAnsi="Aptos" w:cs="Calibri"/>
                <w:sz w:val="20"/>
                <w:szCs w:val="20"/>
              </w:rPr>
            </w:pPr>
            <w:hyperlink r:id="rId43" w:history="1">
              <w:r w:rsidR="00E7521B" w:rsidRPr="002155E4">
                <w:rPr>
                  <w:rStyle w:val="Hyperlink"/>
                  <w:rFonts w:ascii="Aptos" w:eastAsia="Calibri" w:hAnsi="Aptos" w:cs="Calibri"/>
                  <w:color w:val="auto"/>
                  <w:sz w:val="20"/>
                  <w:szCs w:val="20"/>
                </w:rPr>
                <w:t>Climate Just</w:t>
              </w:r>
              <w:r w:rsidR="00E7521B">
                <w:rPr>
                  <w:rStyle w:val="Hyperlink"/>
                  <w:rFonts w:ascii="Aptos" w:eastAsia="Calibri" w:hAnsi="Aptos" w:cs="Calibri"/>
                  <w:color w:val="auto"/>
                  <w:sz w:val="20"/>
                  <w:szCs w:val="20"/>
                </w:rPr>
                <w:t>ice</w:t>
              </w:r>
              <w:r w:rsidR="00E7521B" w:rsidRPr="002155E4">
                <w:rPr>
                  <w:rStyle w:val="Hyperlink"/>
                  <w:rFonts w:ascii="Aptos" w:eastAsia="Calibri" w:hAnsi="Aptos" w:cs="Calibri"/>
                  <w:color w:val="auto"/>
                  <w:sz w:val="20"/>
                  <w:szCs w:val="20"/>
                </w:rPr>
                <w:t xml:space="preserve"> maps</w:t>
              </w:r>
            </w:hyperlink>
          </w:p>
          <w:p w14:paraId="66D74D2E" w14:textId="77777777" w:rsidR="00E7521B" w:rsidRPr="002155E4" w:rsidRDefault="00E7521B" w:rsidP="000D59FD">
            <w:pPr>
              <w:rPr>
                <w:rStyle w:val="eop"/>
                <w:rFonts w:ascii="Aptos" w:eastAsia="Calibri" w:hAnsi="Aptos" w:cs="Calibri"/>
                <w:sz w:val="20"/>
                <w:szCs w:val="20"/>
              </w:rPr>
            </w:pPr>
            <w:r w:rsidRPr="002155E4">
              <w:rPr>
                <w:rStyle w:val="eop"/>
                <w:rFonts w:ascii="Aptos" w:eastAsia="Calibri" w:hAnsi="Aptos" w:cs="Calibri"/>
                <w:sz w:val="20"/>
                <w:szCs w:val="20"/>
                <w:lang w:val="en-US"/>
              </w:rPr>
              <w:t>Understand how health, social and economic inequality and other vulnerabilities impact your local risk.</w:t>
            </w:r>
          </w:p>
          <w:p w14:paraId="6CB8CF4D" w14:textId="77777777" w:rsidR="00E7521B" w:rsidRPr="002155E4" w:rsidRDefault="00E7521B" w:rsidP="000D59FD">
            <w:pPr>
              <w:rPr>
                <w:rFonts w:ascii="Aptos" w:hAnsi="Aptos"/>
                <w:sz w:val="20"/>
                <w:szCs w:val="20"/>
              </w:rPr>
            </w:pPr>
          </w:p>
          <w:p w14:paraId="08F5A4E7" w14:textId="77777777" w:rsidR="00E7521B" w:rsidRPr="002155E4" w:rsidRDefault="00915438" w:rsidP="000D59FD">
            <w:pPr>
              <w:rPr>
                <w:rFonts w:ascii="Aptos" w:eastAsia="Calibri" w:hAnsi="Aptos" w:cs="Calibri"/>
                <w:sz w:val="20"/>
                <w:szCs w:val="20"/>
              </w:rPr>
            </w:pPr>
            <w:hyperlink r:id="rId44" w:history="1">
              <w:r w:rsidR="00E7521B" w:rsidRPr="002155E4">
                <w:rPr>
                  <w:rStyle w:val="Hyperlink"/>
                  <w:rFonts w:ascii="Aptos" w:eastAsia="Calibri" w:hAnsi="Aptos" w:cs="Calibri"/>
                  <w:color w:val="auto"/>
                  <w:sz w:val="20"/>
                  <w:szCs w:val="20"/>
                </w:rPr>
                <w:t>Local Authority Climate Service</w:t>
              </w:r>
            </w:hyperlink>
          </w:p>
          <w:p w14:paraId="52C3E2FF" w14:textId="77777777" w:rsidR="00E7521B" w:rsidRPr="002155E4" w:rsidRDefault="00E7521B" w:rsidP="000D59FD">
            <w:pPr>
              <w:rPr>
                <w:rFonts w:ascii="Aptos" w:hAnsi="Aptos"/>
                <w:sz w:val="20"/>
                <w:szCs w:val="20"/>
              </w:rPr>
            </w:pPr>
            <w:r w:rsidRPr="002155E4">
              <w:rPr>
                <w:rFonts w:ascii="Aptos" w:eastAsia="Calibri" w:hAnsi="Aptos" w:cs="Calibri"/>
                <w:sz w:val="20"/>
                <w:szCs w:val="20"/>
              </w:rPr>
              <w:t>Understand weather impacts for your school.</w:t>
            </w:r>
          </w:p>
        </w:tc>
        <w:tc>
          <w:tcPr>
            <w:tcW w:w="1184" w:type="dxa"/>
          </w:tcPr>
          <w:p w14:paraId="3FE82981" w14:textId="77777777" w:rsidR="00E7521B" w:rsidRPr="002155E4" w:rsidRDefault="00E7521B" w:rsidP="000D59FD">
            <w:pPr>
              <w:rPr>
                <w:rFonts w:ascii="Aptos" w:hAnsi="Aptos" w:cs="Calibri"/>
                <w:sz w:val="20"/>
                <w:szCs w:val="20"/>
              </w:rPr>
            </w:pPr>
            <w:r>
              <w:rPr>
                <w:rFonts w:ascii="Aptos" w:hAnsi="Aptos" w:cs="Calibri"/>
                <w:sz w:val="20"/>
                <w:szCs w:val="20"/>
              </w:rPr>
              <w:t>£££</w:t>
            </w:r>
          </w:p>
        </w:tc>
      </w:tr>
      <w:tr w:rsidR="00E7521B" w:rsidRPr="002D2D72" w14:paraId="67CCE516" w14:textId="77777777" w:rsidTr="000D59FD">
        <w:trPr>
          <w:trHeight w:val="60"/>
        </w:trPr>
        <w:tc>
          <w:tcPr>
            <w:tcW w:w="1805" w:type="dxa"/>
          </w:tcPr>
          <w:p w14:paraId="63EC9815" w14:textId="77777777" w:rsidR="00E7521B" w:rsidRPr="002D2D72" w:rsidRDefault="00E7521B" w:rsidP="000D59FD">
            <w:pPr>
              <w:rPr>
                <w:rStyle w:val="normaltextrun"/>
                <w:rFonts w:ascii="Aptos" w:eastAsia="Calibri" w:hAnsi="Aptos" w:cs="Calibri"/>
                <w:sz w:val="20"/>
                <w:szCs w:val="20"/>
              </w:rPr>
            </w:pPr>
            <w:r>
              <w:rPr>
                <w:rStyle w:val="normaltextrun"/>
                <w:rFonts w:ascii="Aptos" w:eastAsia="Calibri" w:hAnsi="Aptos" w:cs="Calibri"/>
                <w:sz w:val="20"/>
                <w:szCs w:val="20"/>
              </w:rPr>
              <w:t>C</w:t>
            </w:r>
            <w:r w:rsidRPr="002D2D72">
              <w:rPr>
                <w:rStyle w:val="normaltextrun"/>
                <w:rFonts w:ascii="Aptos" w:eastAsia="Calibri" w:hAnsi="Aptos" w:cs="Calibri"/>
                <w:sz w:val="20"/>
                <w:szCs w:val="20"/>
              </w:rPr>
              <w:t>reate a climate adaptation plan.</w:t>
            </w:r>
          </w:p>
          <w:p w14:paraId="06934D5A" w14:textId="77777777" w:rsidR="00E7521B" w:rsidRPr="002D2D72" w:rsidRDefault="00E7521B" w:rsidP="000D59FD">
            <w:pPr>
              <w:rPr>
                <w:rFonts w:ascii="Aptos" w:eastAsia="Calibri" w:hAnsi="Aptos" w:cs="Calibri"/>
                <w:color w:val="000000" w:themeColor="text1"/>
                <w:sz w:val="20"/>
                <w:szCs w:val="20"/>
              </w:rPr>
            </w:pPr>
          </w:p>
        </w:tc>
        <w:tc>
          <w:tcPr>
            <w:tcW w:w="3435" w:type="dxa"/>
          </w:tcPr>
          <w:p w14:paraId="5C0B2280" w14:textId="77777777" w:rsidR="00E7521B" w:rsidRPr="002D2D72" w:rsidRDefault="00E7521B" w:rsidP="000D59FD">
            <w:pPr>
              <w:rPr>
                <w:rFonts w:ascii="Aptos" w:hAnsi="Aptos" w:cs="Calibri"/>
                <w:sz w:val="20"/>
                <w:szCs w:val="20"/>
              </w:rPr>
            </w:pPr>
            <w:r>
              <w:rPr>
                <w:rFonts w:ascii="Aptos" w:hAnsi="Aptos" w:cs="Calibri"/>
                <w:sz w:val="20"/>
                <w:szCs w:val="20"/>
              </w:rPr>
              <w:t>Explore, consider, take advice and then implement measures that evolve the building and school policies to account for and adjust to changing climate parameters.</w:t>
            </w:r>
          </w:p>
        </w:tc>
        <w:tc>
          <w:tcPr>
            <w:tcW w:w="3827" w:type="dxa"/>
          </w:tcPr>
          <w:p w14:paraId="32377A2B" w14:textId="77777777" w:rsidR="00E7521B" w:rsidRPr="00FB76B0" w:rsidRDefault="00E7521B" w:rsidP="002F23B6">
            <w:pPr>
              <w:pStyle w:val="ListParagraph"/>
              <w:numPr>
                <w:ilvl w:val="0"/>
                <w:numId w:val="27"/>
              </w:numPr>
              <w:spacing w:line="240" w:lineRule="auto"/>
              <w:ind w:left="360"/>
              <w:rPr>
                <w:rStyle w:val="normaltextrun"/>
                <w:rFonts w:ascii="Aptos" w:eastAsia="Calibri" w:hAnsi="Aptos" w:cs="Calibri"/>
                <w:sz w:val="20"/>
                <w:szCs w:val="20"/>
              </w:rPr>
            </w:pPr>
            <w:r w:rsidRPr="00FB76B0">
              <w:rPr>
                <w:rStyle w:val="normaltextrun"/>
                <w:rFonts w:ascii="Aptos" w:eastAsia="Calibri" w:hAnsi="Aptos" w:cs="Calibri"/>
                <w:sz w:val="20"/>
                <w:szCs w:val="20"/>
              </w:rPr>
              <w:t>Engage stakeholders to tailor CAPs based on specific school needs and local climate risks.</w:t>
            </w:r>
          </w:p>
          <w:p w14:paraId="15568C28" w14:textId="77777777" w:rsidR="00E7521B" w:rsidRPr="00FB76B0" w:rsidRDefault="00E7521B" w:rsidP="002F23B6">
            <w:pPr>
              <w:pStyle w:val="ListParagraph"/>
              <w:numPr>
                <w:ilvl w:val="0"/>
                <w:numId w:val="27"/>
              </w:numPr>
              <w:spacing w:line="240" w:lineRule="auto"/>
              <w:ind w:left="360"/>
              <w:rPr>
                <w:rStyle w:val="normaltextrun"/>
                <w:rFonts w:ascii="Aptos" w:eastAsia="Calibri" w:hAnsi="Aptos" w:cs="Calibri"/>
                <w:sz w:val="20"/>
                <w:szCs w:val="20"/>
              </w:rPr>
            </w:pPr>
            <w:r w:rsidRPr="00FB76B0">
              <w:rPr>
                <w:rStyle w:val="normaltextrun"/>
                <w:rFonts w:ascii="Aptos" w:eastAsia="Calibri" w:hAnsi="Aptos" w:cs="Calibri"/>
                <w:sz w:val="20"/>
                <w:szCs w:val="20"/>
              </w:rPr>
              <w:t>Assess measures based on your climate risk profile, your available resources, and co-benefits.</w:t>
            </w:r>
          </w:p>
          <w:p w14:paraId="344B876A" w14:textId="77777777" w:rsidR="00E7521B" w:rsidRPr="00FB76B0" w:rsidRDefault="00E7521B" w:rsidP="002F23B6">
            <w:pPr>
              <w:pStyle w:val="ListParagraph"/>
              <w:numPr>
                <w:ilvl w:val="0"/>
                <w:numId w:val="27"/>
              </w:numPr>
              <w:spacing w:line="240" w:lineRule="auto"/>
              <w:ind w:left="360"/>
              <w:rPr>
                <w:rStyle w:val="normaltextrun"/>
                <w:rFonts w:ascii="Aptos" w:eastAsia="Calibri" w:hAnsi="Aptos" w:cs="Calibri"/>
                <w:sz w:val="20"/>
                <w:szCs w:val="20"/>
              </w:rPr>
            </w:pPr>
            <w:r w:rsidRPr="00FB76B0">
              <w:rPr>
                <w:rStyle w:val="normaltextrun"/>
                <w:rFonts w:ascii="Aptos" w:eastAsia="Calibri" w:hAnsi="Aptos" w:cs="Calibri"/>
                <w:sz w:val="20"/>
                <w:szCs w:val="20"/>
              </w:rPr>
              <w:t>Begin with 'quick win' measures that require minimal investment and show immediate benefits to build momentum.</w:t>
            </w:r>
          </w:p>
          <w:p w14:paraId="5096BFC7" w14:textId="77777777" w:rsidR="00E7521B" w:rsidRPr="00FB76B0" w:rsidRDefault="00E7521B" w:rsidP="002F23B6">
            <w:pPr>
              <w:pStyle w:val="ListParagraph"/>
              <w:numPr>
                <w:ilvl w:val="0"/>
                <w:numId w:val="27"/>
              </w:numPr>
              <w:spacing w:line="240" w:lineRule="auto"/>
              <w:ind w:left="360"/>
              <w:rPr>
                <w:rFonts w:ascii="Aptos" w:hAnsi="Aptos" w:cs="Calibri"/>
                <w:sz w:val="20"/>
                <w:szCs w:val="20"/>
              </w:rPr>
            </w:pPr>
            <w:r w:rsidRPr="00FB76B0">
              <w:rPr>
                <w:rStyle w:val="normaltextrun"/>
                <w:rFonts w:ascii="Aptos" w:eastAsia="Calibri" w:hAnsi="Aptos" w:cs="Calibri"/>
                <w:sz w:val="20"/>
                <w:szCs w:val="20"/>
              </w:rPr>
              <w:t>Include measures to build adaptive capacity, for instance thinking about how you can showcase the benefits of a measure as an educational opportunity to teachers, pupils, and parents.</w:t>
            </w:r>
          </w:p>
        </w:tc>
        <w:tc>
          <w:tcPr>
            <w:tcW w:w="1134" w:type="dxa"/>
          </w:tcPr>
          <w:p w14:paraId="42482011" w14:textId="77777777" w:rsidR="00E7521B" w:rsidRPr="002D2D72" w:rsidRDefault="00E7521B" w:rsidP="000D59FD">
            <w:pPr>
              <w:widowControl w:val="0"/>
              <w:rPr>
                <w:rFonts w:ascii="Aptos" w:hAnsi="Aptos" w:cs="Calibri"/>
                <w:sz w:val="20"/>
                <w:szCs w:val="20"/>
              </w:rPr>
            </w:pPr>
            <w:r>
              <w:rPr>
                <w:rFonts w:ascii="Aptos" w:hAnsi="Aptos" w:cs="Calibri"/>
                <w:sz w:val="20"/>
                <w:szCs w:val="20"/>
              </w:rPr>
              <w:t>May 2027</w:t>
            </w:r>
          </w:p>
        </w:tc>
        <w:tc>
          <w:tcPr>
            <w:tcW w:w="4288" w:type="dxa"/>
          </w:tcPr>
          <w:p w14:paraId="6402FFCB" w14:textId="77777777" w:rsidR="00E7521B" w:rsidRPr="002D2D72" w:rsidRDefault="00915438" w:rsidP="000D59FD">
            <w:pPr>
              <w:rPr>
                <w:rFonts w:ascii="Aptos" w:hAnsi="Aptos"/>
                <w:sz w:val="20"/>
                <w:szCs w:val="20"/>
              </w:rPr>
            </w:pPr>
            <w:hyperlink r:id="rId45" w:history="1">
              <w:r w:rsidR="00E7521B" w:rsidRPr="002D2D72">
                <w:rPr>
                  <w:rStyle w:val="Hyperlink"/>
                  <w:rFonts w:ascii="Aptos" w:eastAsia="Calibri" w:hAnsi="Aptos" w:cs="Calibri"/>
                  <w:color w:val="auto"/>
                  <w:sz w:val="20"/>
                  <w:szCs w:val="20"/>
                </w:rPr>
                <w:t>WWF resources for planning</w:t>
              </w:r>
            </w:hyperlink>
          </w:p>
        </w:tc>
        <w:tc>
          <w:tcPr>
            <w:tcW w:w="1184" w:type="dxa"/>
          </w:tcPr>
          <w:p w14:paraId="621C03DB" w14:textId="77777777" w:rsidR="00E7521B" w:rsidRPr="002D2D72" w:rsidRDefault="00E7521B" w:rsidP="000D59FD">
            <w:pPr>
              <w:rPr>
                <w:rFonts w:ascii="Aptos" w:hAnsi="Aptos" w:cs="Calibri"/>
                <w:sz w:val="20"/>
                <w:szCs w:val="20"/>
              </w:rPr>
            </w:pPr>
            <w:r>
              <w:rPr>
                <w:rFonts w:ascii="Aptos" w:hAnsi="Aptos" w:cs="Calibri"/>
                <w:sz w:val="20"/>
                <w:szCs w:val="20"/>
              </w:rPr>
              <w:t>£££</w:t>
            </w:r>
          </w:p>
        </w:tc>
      </w:tr>
      <w:tr w:rsidR="00E7521B" w:rsidRPr="002D2D72" w14:paraId="652D119B" w14:textId="77777777" w:rsidTr="000D59FD">
        <w:trPr>
          <w:trHeight w:val="60"/>
        </w:trPr>
        <w:tc>
          <w:tcPr>
            <w:tcW w:w="1805" w:type="dxa"/>
          </w:tcPr>
          <w:p w14:paraId="3A7D78D9" w14:textId="77777777" w:rsidR="00E7521B" w:rsidRPr="002D2D72" w:rsidRDefault="00E7521B" w:rsidP="000D59FD">
            <w:pPr>
              <w:rPr>
                <w:rStyle w:val="normaltextrun"/>
                <w:rFonts w:ascii="Aptos" w:eastAsia="Calibri" w:hAnsi="Aptos" w:cs="Calibri"/>
                <w:sz w:val="20"/>
                <w:szCs w:val="20"/>
              </w:rPr>
            </w:pPr>
            <w:r w:rsidRPr="002D2D72">
              <w:rPr>
                <w:rStyle w:val="normaltextrun"/>
                <w:rFonts w:ascii="Aptos" w:eastAsia="Calibri" w:hAnsi="Aptos" w:cs="Calibri"/>
                <w:sz w:val="20"/>
                <w:szCs w:val="20"/>
              </w:rPr>
              <w:t>Develop emergency response plans to build resilience in the school.</w:t>
            </w:r>
          </w:p>
          <w:p w14:paraId="7A920055" w14:textId="77777777" w:rsidR="00E7521B" w:rsidRPr="002D2D72" w:rsidRDefault="00E7521B" w:rsidP="000D59FD">
            <w:pPr>
              <w:rPr>
                <w:rFonts w:ascii="Aptos" w:eastAsia="Calibri" w:hAnsi="Aptos" w:cs="Calibri"/>
                <w:color w:val="000000" w:themeColor="text1"/>
                <w:sz w:val="20"/>
                <w:szCs w:val="20"/>
              </w:rPr>
            </w:pPr>
          </w:p>
        </w:tc>
        <w:tc>
          <w:tcPr>
            <w:tcW w:w="3435" w:type="dxa"/>
          </w:tcPr>
          <w:p w14:paraId="4E23C579" w14:textId="77777777" w:rsidR="00E7521B" w:rsidRPr="002D2D72" w:rsidRDefault="00E7521B" w:rsidP="000D59FD">
            <w:pPr>
              <w:rPr>
                <w:rFonts w:ascii="Aptos" w:hAnsi="Aptos" w:cs="Calibri"/>
                <w:sz w:val="20"/>
                <w:szCs w:val="20"/>
              </w:rPr>
            </w:pPr>
            <w:r>
              <w:rPr>
                <w:rFonts w:ascii="Aptos" w:hAnsi="Aptos" w:cs="Calibri"/>
                <w:sz w:val="20"/>
                <w:szCs w:val="20"/>
              </w:rPr>
              <w:t>Take steps to reduce the impact of an emergency event (linked to the climate) ensuring a positive response to any challenge and the maintenance of educational provision, both remote and onsite.</w:t>
            </w:r>
          </w:p>
        </w:tc>
        <w:tc>
          <w:tcPr>
            <w:tcW w:w="3827" w:type="dxa"/>
          </w:tcPr>
          <w:p w14:paraId="4D5B91E4" w14:textId="77777777" w:rsidR="00E7521B" w:rsidRPr="006D086A" w:rsidRDefault="00E7521B" w:rsidP="002F23B6">
            <w:pPr>
              <w:pStyle w:val="ListParagraph"/>
              <w:numPr>
                <w:ilvl w:val="0"/>
                <w:numId w:val="28"/>
              </w:numPr>
              <w:spacing w:line="240" w:lineRule="auto"/>
              <w:rPr>
                <w:rStyle w:val="normaltextrun"/>
                <w:rFonts w:ascii="Aptos" w:eastAsia="Calibri" w:hAnsi="Aptos" w:cs="Calibri"/>
                <w:sz w:val="20"/>
                <w:szCs w:val="20"/>
              </w:rPr>
            </w:pPr>
            <w:r w:rsidRPr="006D086A">
              <w:rPr>
                <w:rStyle w:val="normaltextrun"/>
                <w:rFonts w:ascii="Aptos" w:eastAsia="Calibri" w:hAnsi="Aptos" w:cs="Calibri"/>
                <w:sz w:val="20"/>
                <w:szCs w:val="20"/>
              </w:rPr>
              <w:t>Establish protocols for rapid recovery after climate events.</w:t>
            </w:r>
          </w:p>
          <w:p w14:paraId="4CF8B6FD" w14:textId="77777777" w:rsidR="00E7521B" w:rsidRPr="006D086A" w:rsidRDefault="00E7521B" w:rsidP="002F23B6">
            <w:pPr>
              <w:pStyle w:val="ListParagraph"/>
              <w:numPr>
                <w:ilvl w:val="0"/>
                <w:numId w:val="28"/>
              </w:numPr>
              <w:spacing w:line="240" w:lineRule="auto"/>
              <w:rPr>
                <w:rFonts w:ascii="Aptos" w:hAnsi="Aptos" w:cs="Calibri"/>
                <w:sz w:val="20"/>
                <w:szCs w:val="20"/>
              </w:rPr>
            </w:pPr>
            <w:r w:rsidRPr="006D086A">
              <w:rPr>
                <w:rStyle w:val="normaltextrun"/>
                <w:rFonts w:ascii="Aptos" w:eastAsia="Calibri" w:hAnsi="Aptos" w:cs="Calibri"/>
                <w:sz w:val="20"/>
                <w:szCs w:val="20"/>
              </w:rPr>
              <w:t>Ensure you are proactively planning to mitigate risk for vulnerable staff and students, including those with preexisting health vulnerabilities and social vulnerabilities.</w:t>
            </w:r>
          </w:p>
        </w:tc>
        <w:tc>
          <w:tcPr>
            <w:tcW w:w="1134" w:type="dxa"/>
          </w:tcPr>
          <w:p w14:paraId="7C90D59C" w14:textId="77777777" w:rsidR="00E7521B" w:rsidRPr="002D2D72" w:rsidRDefault="00E7521B" w:rsidP="000D59FD">
            <w:pPr>
              <w:widowControl w:val="0"/>
              <w:rPr>
                <w:rFonts w:ascii="Aptos" w:hAnsi="Aptos" w:cs="Calibri"/>
                <w:sz w:val="20"/>
                <w:szCs w:val="20"/>
              </w:rPr>
            </w:pPr>
            <w:r>
              <w:rPr>
                <w:rFonts w:ascii="Aptos" w:hAnsi="Aptos" w:cs="Calibri"/>
                <w:sz w:val="20"/>
                <w:szCs w:val="20"/>
              </w:rPr>
              <w:t>May 2026</w:t>
            </w:r>
          </w:p>
        </w:tc>
        <w:tc>
          <w:tcPr>
            <w:tcW w:w="4288" w:type="dxa"/>
          </w:tcPr>
          <w:p w14:paraId="5B5FA95F" w14:textId="77777777" w:rsidR="00E7521B" w:rsidRPr="002D2D72" w:rsidRDefault="00915438" w:rsidP="000D59FD">
            <w:pPr>
              <w:widowControl w:val="0"/>
              <w:rPr>
                <w:rFonts w:ascii="Aptos" w:eastAsia="Calibri" w:hAnsi="Aptos" w:cs="Calibri"/>
                <w:sz w:val="20"/>
                <w:szCs w:val="20"/>
              </w:rPr>
            </w:pPr>
            <w:hyperlink r:id="rId46">
              <w:r w:rsidR="00E7521B" w:rsidRPr="002D2D72">
                <w:rPr>
                  <w:rStyle w:val="Hyperlink"/>
                  <w:rFonts w:ascii="Aptos" w:eastAsia="Calibri" w:hAnsi="Aptos" w:cs="Calibri"/>
                  <w:color w:val="auto"/>
                  <w:sz w:val="20"/>
                  <w:szCs w:val="20"/>
                  <w:lang w:val="en-US"/>
                </w:rPr>
                <w:t>Emergency planning and response for education, childcare, and children’s social care settings - GOV.UK (www.gov.uk)</w:t>
              </w:r>
            </w:hyperlink>
          </w:p>
          <w:p w14:paraId="7FF18A55" w14:textId="77777777" w:rsidR="00E7521B" w:rsidRPr="002D2D72" w:rsidRDefault="00E7521B" w:rsidP="000D59FD">
            <w:pPr>
              <w:widowControl w:val="0"/>
              <w:rPr>
                <w:rFonts w:ascii="Aptos" w:hAnsi="Aptos"/>
                <w:sz w:val="20"/>
                <w:szCs w:val="20"/>
              </w:rPr>
            </w:pPr>
          </w:p>
          <w:p w14:paraId="7054E380" w14:textId="77777777" w:rsidR="00E7521B" w:rsidRPr="002D2D72" w:rsidRDefault="00915438" w:rsidP="000D59FD">
            <w:pPr>
              <w:widowControl w:val="0"/>
              <w:rPr>
                <w:rFonts w:ascii="Aptos" w:eastAsia="Calibri" w:hAnsi="Aptos" w:cs="Calibri"/>
                <w:sz w:val="20"/>
                <w:szCs w:val="20"/>
              </w:rPr>
            </w:pPr>
            <w:hyperlink r:id="rId47" w:history="1">
              <w:r w:rsidR="00E7521B" w:rsidRPr="002D2D72">
                <w:rPr>
                  <w:rStyle w:val="Hyperlink"/>
                  <w:rFonts w:ascii="Aptos" w:eastAsia="Calibri" w:hAnsi="Aptos" w:cs="Calibri"/>
                  <w:color w:val="auto"/>
                  <w:sz w:val="20"/>
                  <w:szCs w:val="20"/>
                  <w:lang w:val="en-US"/>
                </w:rPr>
                <w:t>Local Authority Climate Service (metoffice.gov.uk)</w:t>
              </w:r>
            </w:hyperlink>
            <w:r w:rsidR="00E7521B" w:rsidRPr="002D2D72">
              <w:rPr>
                <w:rFonts w:ascii="Aptos" w:eastAsia="Calibri" w:hAnsi="Aptos" w:cs="Calibri"/>
                <w:sz w:val="20"/>
                <w:szCs w:val="20"/>
                <w:lang w:val="en-US"/>
              </w:rPr>
              <w:t xml:space="preserve"> Provides helpful information on what hazards might make you at risk.</w:t>
            </w:r>
          </w:p>
          <w:p w14:paraId="03A892D3" w14:textId="77777777" w:rsidR="00E7521B" w:rsidRPr="002D2D72" w:rsidRDefault="00E7521B" w:rsidP="000D59FD">
            <w:pPr>
              <w:widowControl w:val="0"/>
              <w:rPr>
                <w:rFonts w:ascii="Aptos" w:hAnsi="Aptos"/>
                <w:sz w:val="20"/>
                <w:szCs w:val="20"/>
              </w:rPr>
            </w:pPr>
          </w:p>
          <w:p w14:paraId="75155CB9" w14:textId="77777777" w:rsidR="00E7521B" w:rsidRPr="002D2D72" w:rsidRDefault="00915438" w:rsidP="000D59FD">
            <w:pPr>
              <w:widowControl w:val="0"/>
              <w:rPr>
                <w:rFonts w:ascii="Aptos" w:eastAsia="Calibri" w:hAnsi="Aptos" w:cs="Calibri"/>
                <w:sz w:val="20"/>
                <w:szCs w:val="20"/>
              </w:rPr>
            </w:pPr>
            <w:hyperlink r:id="rId48" w:history="1">
              <w:hyperlink r:id="rId49" w:history="1">
                <w:hyperlink r:id="rId50" w:history="1">
                  <w:r w:rsidR="00E7521B" w:rsidRPr="002D2D72">
                    <w:rPr>
                      <w:rStyle w:val="Hyperlink"/>
                      <w:rFonts w:ascii="Aptos" w:eastAsia="Calibri" w:hAnsi="Aptos" w:cs="Calibri"/>
                      <w:color w:val="auto"/>
                      <w:sz w:val="20"/>
                      <w:szCs w:val="20"/>
                    </w:rPr>
                    <w:t>Local Climate Adaptation Tool (lcat.uk)</w:t>
                  </w:r>
                </w:hyperlink>
              </w:hyperlink>
            </w:hyperlink>
            <w:r w:rsidR="00E7521B" w:rsidRPr="002D2D72">
              <w:rPr>
                <w:rFonts w:ascii="Aptos" w:eastAsia="Calibri" w:hAnsi="Aptos" w:cs="Calibri"/>
                <w:sz w:val="20"/>
                <w:szCs w:val="20"/>
                <w:lang w:val="en-US"/>
              </w:rPr>
              <w:t xml:space="preserve"> </w:t>
            </w:r>
          </w:p>
          <w:p w14:paraId="4F932EA0" w14:textId="77777777" w:rsidR="00E7521B" w:rsidRPr="002D2D72" w:rsidRDefault="00E7521B" w:rsidP="000D59FD">
            <w:pPr>
              <w:rPr>
                <w:rFonts w:ascii="Aptos" w:hAnsi="Aptos"/>
                <w:sz w:val="20"/>
                <w:szCs w:val="20"/>
              </w:rPr>
            </w:pPr>
            <w:r w:rsidRPr="002D2D72">
              <w:rPr>
                <w:rFonts w:ascii="Aptos" w:eastAsia="Calibri" w:hAnsi="Aptos" w:cs="Calibri"/>
                <w:sz w:val="20"/>
                <w:szCs w:val="20"/>
                <w:lang w:val="en-US"/>
              </w:rPr>
              <w:t>Provides helpful information on community and health impacts to plan for.</w:t>
            </w:r>
          </w:p>
        </w:tc>
        <w:tc>
          <w:tcPr>
            <w:tcW w:w="1184" w:type="dxa"/>
          </w:tcPr>
          <w:p w14:paraId="5C708F0F" w14:textId="77777777" w:rsidR="00E7521B" w:rsidRPr="002D2D72" w:rsidRDefault="00E7521B" w:rsidP="000D59FD">
            <w:pPr>
              <w:rPr>
                <w:rFonts w:ascii="Aptos" w:hAnsi="Aptos" w:cs="Calibri"/>
                <w:sz w:val="20"/>
                <w:szCs w:val="20"/>
              </w:rPr>
            </w:pPr>
            <w:r>
              <w:rPr>
                <w:rFonts w:ascii="Aptos" w:hAnsi="Aptos" w:cs="Calibri"/>
                <w:sz w:val="20"/>
                <w:szCs w:val="20"/>
              </w:rPr>
              <w:t>£</w:t>
            </w:r>
          </w:p>
        </w:tc>
      </w:tr>
      <w:tr w:rsidR="00E7521B" w:rsidRPr="006D086A" w14:paraId="64ED5CE3" w14:textId="77777777" w:rsidTr="000D59FD">
        <w:trPr>
          <w:trHeight w:val="60"/>
        </w:trPr>
        <w:tc>
          <w:tcPr>
            <w:tcW w:w="1805" w:type="dxa"/>
          </w:tcPr>
          <w:p w14:paraId="0D095B60" w14:textId="77777777" w:rsidR="00E7521B" w:rsidRPr="006D086A" w:rsidRDefault="00E7521B" w:rsidP="000D59FD">
            <w:pPr>
              <w:rPr>
                <w:rFonts w:ascii="Aptos" w:eastAsia="Calibri" w:hAnsi="Aptos" w:cs="Calibri"/>
                <w:color w:val="000000" w:themeColor="text1"/>
                <w:sz w:val="20"/>
                <w:szCs w:val="20"/>
              </w:rPr>
            </w:pPr>
            <w:r w:rsidRPr="006D086A">
              <w:rPr>
                <w:rStyle w:val="normaltextrun"/>
                <w:rFonts w:ascii="Aptos" w:eastAsia="Calibri" w:hAnsi="Aptos" w:cs="Calibri"/>
                <w:sz w:val="20"/>
                <w:szCs w:val="20"/>
              </w:rPr>
              <w:t>Planning: adjust school hours and policies for periods of extreme weather.</w:t>
            </w:r>
          </w:p>
        </w:tc>
        <w:tc>
          <w:tcPr>
            <w:tcW w:w="3435" w:type="dxa"/>
          </w:tcPr>
          <w:p w14:paraId="3B033337" w14:textId="77777777" w:rsidR="00E7521B" w:rsidRPr="006D086A" w:rsidRDefault="00E7521B" w:rsidP="000D59FD">
            <w:pPr>
              <w:rPr>
                <w:rFonts w:ascii="Aptos" w:hAnsi="Aptos" w:cs="Calibri"/>
                <w:sz w:val="20"/>
                <w:szCs w:val="20"/>
              </w:rPr>
            </w:pPr>
            <w:r w:rsidRPr="006D086A">
              <w:rPr>
                <w:rStyle w:val="normaltextrun"/>
                <w:rFonts w:ascii="Aptos" w:eastAsia="Calibri" w:hAnsi="Aptos" w:cs="Calibri"/>
                <w:sz w:val="20"/>
                <w:szCs w:val="20"/>
              </w:rPr>
              <w:t>Have a policy in place for adjusting hours and expectations (clothing for example) during periods of extreme weather.</w:t>
            </w:r>
          </w:p>
        </w:tc>
        <w:tc>
          <w:tcPr>
            <w:tcW w:w="3827" w:type="dxa"/>
          </w:tcPr>
          <w:p w14:paraId="04D08772" w14:textId="77777777" w:rsidR="00E7521B" w:rsidRDefault="00E7521B" w:rsidP="002F23B6">
            <w:pPr>
              <w:pStyle w:val="ListParagraph"/>
              <w:numPr>
                <w:ilvl w:val="0"/>
                <w:numId w:val="29"/>
              </w:numPr>
              <w:spacing w:line="240" w:lineRule="auto"/>
              <w:rPr>
                <w:rFonts w:ascii="Aptos" w:hAnsi="Aptos" w:cs="Calibri"/>
                <w:sz w:val="20"/>
                <w:szCs w:val="20"/>
              </w:rPr>
            </w:pPr>
            <w:r w:rsidRPr="006D086A">
              <w:rPr>
                <w:rFonts w:ascii="Aptos" w:hAnsi="Aptos" w:cs="Calibri"/>
                <w:sz w:val="20"/>
                <w:szCs w:val="20"/>
              </w:rPr>
              <w:t>Consider</w:t>
            </w:r>
            <w:r>
              <w:rPr>
                <w:rFonts w:ascii="Aptos" w:hAnsi="Aptos" w:cs="Calibri"/>
                <w:sz w:val="20"/>
                <w:szCs w:val="20"/>
              </w:rPr>
              <w:t xml:space="preserve"> the specific characteristics of a climate event that would lead the school to adjust opening hours (and other associated measures).</w:t>
            </w:r>
          </w:p>
          <w:p w14:paraId="4EE8D84F" w14:textId="77777777" w:rsidR="00E7521B" w:rsidRDefault="00E7521B" w:rsidP="002F23B6">
            <w:pPr>
              <w:pStyle w:val="ListParagraph"/>
              <w:numPr>
                <w:ilvl w:val="0"/>
                <w:numId w:val="29"/>
              </w:numPr>
              <w:spacing w:line="240" w:lineRule="auto"/>
              <w:rPr>
                <w:rFonts w:ascii="Aptos" w:hAnsi="Aptos" w:cs="Calibri"/>
                <w:sz w:val="20"/>
                <w:szCs w:val="20"/>
              </w:rPr>
            </w:pPr>
            <w:r>
              <w:rPr>
                <w:rFonts w:ascii="Aptos" w:hAnsi="Aptos" w:cs="Calibri"/>
                <w:sz w:val="20"/>
                <w:szCs w:val="20"/>
              </w:rPr>
              <w:t>Develop policy and consult on proposals.</w:t>
            </w:r>
          </w:p>
          <w:p w14:paraId="55BF3BDE" w14:textId="77777777" w:rsidR="00E7521B" w:rsidRPr="006D086A" w:rsidRDefault="00E7521B" w:rsidP="002F23B6">
            <w:pPr>
              <w:pStyle w:val="ListParagraph"/>
              <w:numPr>
                <w:ilvl w:val="0"/>
                <w:numId w:val="29"/>
              </w:numPr>
              <w:spacing w:line="240" w:lineRule="auto"/>
              <w:rPr>
                <w:rFonts w:ascii="Aptos" w:hAnsi="Aptos" w:cs="Calibri"/>
                <w:sz w:val="20"/>
                <w:szCs w:val="20"/>
              </w:rPr>
            </w:pPr>
            <w:r>
              <w:rPr>
                <w:rFonts w:ascii="Aptos" w:hAnsi="Aptos" w:cs="Calibri"/>
                <w:sz w:val="20"/>
                <w:szCs w:val="20"/>
              </w:rPr>
              <w:t>Establish protocols and implement as necessary.</w:t>
            </w:r>
          </w:p>
        </w:tc>
        <w:tc>
          <w:tcPr>
            <w:tcW w:w="1134" w:type="dxa"/>
          </w:tcPr>
          <w:p w14:paraId="2468A671" w14:textId="77777777" w:rsidR="00E7521B" w:rsidRPr="006D086A" w:rsidRDefault="00E7521B" w:rsidP="000D59FD">
            <w:pPr>
              <w:widowControl w:val="0"/>
              <w:rPr>
                <w:rFonts w:ascii="Aptos" w:hAnsi="Aptos" w:cs="Calibri"/>
                <w:sz w:val="20"/>
                <w:szCs w:val="20"/>
              </w:rPr>
            </w:pPr>
            <w:r>
              <w:rPr>
                <w:rFonts w:ascii="Aptos" w:hAnsi="Aptos" w:cs="Calibri"/>
                <w:sz w:val="20"/>
                <w:szCs w:val="20"/>
              </w:rPr>
              <w:t>May 2026</w:t>
            </w:r>
          </w:p>
        </w:tc>
        <w:tc>
          <w:tcPr>
            <w:tcW w:w="4288" w:type="dxa"/>
          </w:tcPr>
          <w:p w14:paraId="5DC5FB04" w14:textId="77777777" w:rsidR="00E7521B" w:rsidRPr="006D086A" w:rsidRDefault="00915438" w:rsidP="000D59FD">
            <w:pPr>
              <w:rPr>
                <w:rFonts w:ascii="Aptos" w:hAnsi="Aptos"/>
                <w:sz w:val="20"/>
                <w:szCs w:val="20"/>
              </w:rPr>
            </w:pPr>
            <w:hyperlink r:id="rId51">
              <w:r w:rsidR="00E7521B" w:rsidRPr="006D086A">
                <w:rPr>
                  <w:rStyle w:val="Hyperlink"/>
                  <w:rFonts w:ascii="Aptos" w:eastAsia="Calibri" w:hAnsi="Aptos" w:cs="Calibri"/>
                  <w:color w:val="auto"/>
                  <w:sz w:val="20"/>
                  <w:szCs w:val="20"/>
                </w:rPr>
                <w:t>Hot weather and heatwaves: guidance for schools and other education settings – The Education Hub (blog.gov.uk)</w:t>
              </w:r>
            </w:hyperlink>
          </w:p>
          <w:p w14:paraId="0F3BAA9D" w14:textId="77777777" w:rsidR="00E7521B" w:rsidRPr="006D086A" w:rsidRDefault="00E7521B" w:rsidP="000D59FD">
            <w:pPr>
              <w:rPr>
                <w:rFonts w:ascii="Aptos" w:hAnsi="Aptos"/>
                <w:sz w:val="20"/>
                <w:szCs w:val="20"/>
              </w:rPr>
            </w:pPr>
          </w:p>
          <w:p w14:paraId="7F0CFA8F" w14:textId="77777777" w:rsidR="00E7521B" w:rsidRPr="006D086A" w:rsidRDefault="00915438" w:rsidP="000D59FD">
            <w:pPr>
              <w:rPr>
                <w:rFonts w:ascii="Aptos" w:hAnsi="Aptos"/>
                <w:sz w:val="20"/>
                <w:szCs w:val="20"/>
              </w:rPr>
            </w:pPr>
            <w:hyperlink r:id="rId52" w:history="1">
              <w:r w:rsidR="00E7521B" w:rsidRPr="006D086A">
                <w:rPr>
                  <w:rStyle w:val="Hyperlink"/>
                  <w:rFonts w:ascii="Aptos" w:hAnsi="Aptos"/>
                  <w:sz w:val="20"/>
                  <w:szCs w:val="20"/>
                </w:rPr>
                <w:t>https://www.bbc.co.uk/future/article/20230802-what-is-the-best-clothing-to-keep-you-cool</w:t>
              </w:r>
            </w:hyperlink>
          </w:p>
          <w:p w14:paraId="2FF542A0" w14:textId="77777777" w:rsidR="00E7521B" w:rsidRPr="006D086A" w:rsidRDefault="00E7521B" w:rsidP="000D59FD">
            <w:pPr>
              <w:rPr>
                <w:rFonts w:ascii="Aptos" w:hAnsi="Aptos"/>
                <w:sz w:val="20"/>
                <w:szCs w:val="20"/>
              </w:rPr>
            </w:pPr>
          </w:p>
        </w:tc>
        <w:tc>
          <w:tcPr>
            <w:tcW w:w="1184" w:type="dxa"/>
          </w:tcPr>
          <w:p w14:paraId="6F09C592" w14:textId="77777777" w:rsidR="00E7521B" w:rsidRPr="006D086A" w:rsidRDefault="00E7521B" w:rsidP="000D59FD">
            <w:pPr>
              <w:rPr>
                <w:rFonts w:ascii="Aptos" w:hAnsi="Aptos" w:cs="Calibri"/>
                <w:sz w:val="20"/>
                <w:szCs w:val="20"/>
              </w:rPr>
            </w:pPr>
            <w:r>
              <w:rPr>
                <w:rFonts w:ascii="Aptos" w:hAnsi="Aptos" w:cs="Calibri"/>
                <w:sz w:val="20"/>
                <w:szCs w:val="20"/>
              </w:rPr>
              <w:t>£</w:t>
            </w:r>
          </w:p>
        </w:tc>
      </w:tr>
      <w:tr w:rsidR="00E7521B" w:rsidRPr="006D086A" w14:paraId="5421B8DE" w14:textId="77777777" w:rsidTr="000D59FD">
        <w:trPr>
          <w:trHeight w:val="60"/>
        </w:trPr>
        <w:tc>
          <w:tcPr>
            <w:tcW w:w="1805" w:type="dxa"/>
          </w:tcPr>
          <w:p w14:paraId="01114B35" w14:textId="77777777" w:rsidR="00E7521B" w:rsidRPr="006D086A" w:rsidRDefault="00E7521B" w:rsidP="000D59FD">
            <w:pPr>
              <w:rPr>
                <w:rFonts w:ascii="Aptos" w:eastAsia="Calibri" w:hAnsi="Aptos" w:cs="Calibri"/>
                <w:color w:val="000000" w:themeColor="text1"/>
                <w:sz w:val="20"/>
                <w:szCs w:val="20"/>
              </w:rPr>
            </w:pPr>
            <w:r w:rsidRPr="006D086A">
              <w:rPr>
                <w:rStyle w:val="normaltextrun"/>
                <w:rFonts w:ascii="Aptos" w:eastAsia="Calibri" w:hAnsi="Aptos" w:cs="Calibri"/>
                <w:sz w:val="20"/>
                <w:szCs w:val="20"/>
              </w:rPr>
              <w:t>Prepare our schools for the physical impacts of climate change by installing water efficient fixtures.</w:t>
            </w:r>
          </w:p>
        </w:tc>
        <w:tc>
          <w:tcPr>
            <w:tcW w:w="3435" w:type="dxa"/>
          </w:tcPr>
          <w:p w14:paraId="0F7EE276" w14:textId="77777777" w:rsidR="00E7521B" w:rsidRPr="006D086A" w:rsidRDefault="00E7521B" w:rsidP="000D59FD">
            <w:pPr>
              <w:rPr>
                <w:rFonts w:ascii="Aptos" w:hAnsi="Aptos" w:cs="Calibri"/>
                <w:sz w:val="20"/>
                <w:szCs w:val="20"/>
              </w:rPr>
            </w:pPr>
            <w:r>
              <w:rPr>
                <w:rFonts w:ascii="Aptos" w:hAnsi="Aptos" w:cs="Calibri"/>
                <w:sz w:val="20"/>
                <w:szCs w:val="20"/>
              </w:rPr>
              <w:t>Adjust the school building and campus to improve water efficiency and prepare for a period of drought/shortage etc.</w:t>
            </w:r>
          </w:p>
        </w:tc>
        <w:tc>
          <w:tcPr>
            <w:tcW w:w="3827" w:type="dxa"/>
          </w:tcPr>
          <w:p w14:paraId="11C270CF" w14:textId="77777777" w:rsidR="00E7521B" w:rsidRPr="003A24C7" w:rsidRDefault="00E7521B" w:rsidP="002F23B6">
            <w:pPr>
              <w:pStyle w:val="ListParagraph"/>
              <w:numPr>
                <w:ilvl w:val="0"/>
                <w:numId w:val="30"/>
              </w:numPr>
              <w:spacing w:line="240" w:lineRule="auto"/>
              <w:ind w:left="360"/>
              <w:rPr>
                <w:rStyle w:val="normaltextrun"/>
                <w:rFonts w:ascii="Aptos" w:eastAsia="Calibri" w:hAnsi="Aptos" w:cs="Calibri"/>
                <w:sz w:val="20"/>
                <w:szCs w:val="20"/>
              </w:rPr>
            </w:pPr>
            <w:r w:rsidRPr="003A24C7">
              <w:rPr>
                <w:rStyle w:val="normaltextrun"/>
                <w:rFonts w:ascii="Aptos" w:eastAsia="Calibri" w:hAnsi="Aptos" w:cs="Calibri"/>
                <w:sz w:val="20"/>
                <w:szCs w:val="20"/>
              </w:rPr>
              <w:t>Conduct a review/ audit of water fixtures.</w:t>
            </w:r>
          </w:p>
          <w:p w14:paraId="6B6E6D0E" w14:textId="77777777" w:rsidR="00E7521B" w:rsidRPr="003A24C7" w:rsidRDefault="00E7521B" w:rsidP="002F23B6">
            <w:pPr>
              <w:pStyle w:val="ListParagraph"/>
              <w:numPr>
                <w:ilvl w:val="0"/>
                <w:numId w:val="30"/>
              </w:numPr>
              <w:spacing w:line="240" w:lineRule="auto"/>
              <w:ind w:left="360"/>
              <w:rPr>
                <w:rStyle w:val="normaltextrun"/>
                <w:rFonts w:ascii="Aptos" w:eastAsia="Calibri" w:hAnsi="Aptos" w:cs="Calibri"/>
                <w:sz w:val="20"/>
                <w:szCs w:val="20"/>
              </w:rPr>
            </w:pPr>
            <w:r w:rsidRPr="003A24C7">
              <w:rPr>
                <w:rStyle w:val="normaltextrun"/>
                <w:rFonts w:ascii="Aptos" w:eastAsia="Calibri" w:hAnsi="Aptos" w:cs="Calibri"/>
                <w:sz w:val="20"/>
                <w:szCs w:val="20"/>
              </w:rPr>
              <w:t>Identify possible areas of efficiency.</w:t>
            </w:r>
          </w:p>
          <w:p w14:paraId="065AAEF5" w14:textId="77777777" w:rsidR="00E7521B" w:rsidRPr="003A24C7" w:rsidRDefault="00E7521B" w:rsidP="002F23B6">
            <w:pPr>
              <w:pStyle w:val="ListParagraph"/>
              <w:numPr>
                <w:ilvl w:val="0"/>
                <w:numId w:val="30"/>
              </w:numPr>
              <w:spacing w:line="240" w:lineRule="auto"/>
              <w:ind w:left="360"/>
              <w:rPr>
                <w:rStyle w:val="normaltextrun"/>
                <w:rFonts w:ascii="Aptos" w:eastAsia="Calibri" w:hAnsi="Aptos" w:cs="Calibri"/>
                <w:sz w:val="20"/>
                <w:szCs w:val="20"/>
              </w:rPr>
            </w:pPr>
            <w:r w:rsidRPr="003A24C7">
              <w:rPr>
                <w:rStyle w:val="normaltextrun"/>
                <w:rFonts w:ascii="Aptos" w:eastAsia="Calibri" w:hAnsi="Aptos" w:cs="Calibri"/>
                <w:sz w:val="20"/>
                <w:szCs w:val="20"/>
              </w:rPr>
              <w:t xml:space="preserve">Measures: </w:t>
            </w:r>
          </w:p>
          <w:p w14:paraId="5FF6A86C" w14:textId="77777777" w:rsidR="00E7521B" w:rsidRPr="006D086A" w:rsidRDefault="00E7521B" w:rsidP="002F23B6">
            <w:pPr>
              <w:pStyle w:val="ListParagraph"/>
              <w:numPr>
                <w:ilvl w:val="0"/>
                <w:numId w:val="31"/>
              </w:numPr>
              <w:spacing w:line="240" w:lineRule="auto"/>
              <w:rPr>
                <w:rStyle w:val="normaltextrun"/>
                <w:rFonts w:ascii="Aptos" w:eastAsia="Calibri" w:hAnsi="Aptos" w:cs="Calibri"/>
                <w:sz w:val="20"/>
                <w:szCs w:val="20"/>
              </w:rPr>
            </w:pPr>
            <w:r w:rsidRPr="006D086A">
              <w:rPr>
                <w:rStyle w:val="normaltextrun"/>
                <w:rFonts w:ascii="Aptos" w:eastAsia="Calibri" w:hAnsi="Aptos" w:cs="Calibri"/>
                <w:sz w:val="20"/>
                <w:szCs w:val="20"/>
              </w:rPr>
              <w:t>low-flow taps</w:t>
            </w:r>
          </w:p>
          <w:p w14:paraId="14A812A6" w14:textId="77777777" w:rsidR="00E7521B" w:rsidRPr="006D086A" w:rsidRDefault="00E7521B" w:rsidP="002F23B6">
            <w:pPr>
              <w:pStyle w:val="ListParagraph"/>
              <w:numPr>
                <w:ilvl w:val="0"/>
                <w:numId w:val="31"/>
              </w:numPr>
              <w:spacing w:line="240" w:lineRule="auto"/>
              <w:rPr>
                <w:rStyle w:val="normaltextrun"/>
                <w:rFonts w:ascii="Aptos" w:eastAsia="Calibri" w:hAnsi="Aptos" w:cs="Calibri"/>
                <w:sz w:val="20"/>
                <w:szCs w:val="20"/>
              </w:rPr>
            </w:pPr>
            <w:r w:rsidRPr="006D086A">
              <w:rPr>
                <w:rStyle w:val="normaltextrun"/>
                <w:rFonts w:ascii="Aptos" w:eastAsia="Calibri" w:hAnsi="Aptos" w:cs="Calibri"/>
                <w:sz w:val="20"/>
                <w:szCs w:val="20"/>
              </w:rPr>
              <w:t>dual flush toilets</w:t>
            </w:r>
          </w:p>
          <w:p w14:paraId="0EE034DD" w14:textId="77777777" w:rsidR="00E7521B" w:rsidRPr="006D086A" w:rsidRDefault="00E7521B" w:rsidP="002F23B6">
            <w:pPr>
              <w:pStyle w:val="ListParagraph"/>
              <w:numPr>
                <w:ilvl w:val="0"/>
                <w:numId w:val="31"/>
              </w:numPr>
              <w:spacing w:line="240" w:lineRule="auto"/>
              <w:rPr>
                <w:rStyle w:val="normaltextrun"/>
                <w:rFonts w:ascii="Aptos" w:eastAsia="Calibri" w:hAnsi="Aptos" w:cs="Calibri"/>
                <w:sz w:val="20"/>
                <w:szCs w:val="20"/>
              </w:rPr>
            </w:pPr>
            <w:r w:rsidRPr="006D086A">
              <w:rPr>
                <w:rStyle w:val="normaltextrun"/>
                <w:rFonts w:ascii="Aptos" w:eastAsia="Calibri" w:hAnsi="Aptos" w:cs="Calibri"/>
                <w:sz w:val="20"/>
                <w:szCs w:val="20"/>
              </w:rPr>
              <w:t>rainwater harvesting</w:t>
            </w:r>
          </w:p>
          <w:p w14:paraId="4A58AB7F" w14:textId="77777777" w:rsidR="00E7521B" w:rsidRPr="003A24C7" w:rsidRDefault="00E7521B" w:rsidP="002F23B6">
            <w:pPr>
              <w:pStyle w:val="ListParagraph"/>
              <w:numPr>
                <w:ilvl w:val="0"/>
                <w:numId w:val="30"/>
              </w:numPr>
              <w:spacing w:line="240" w:lineRule="auto"/>
              <w:ind w:left="360"/>
              <w:rPr>
                <w:rStyle w:val="normaltextrun"/>
                <w:rFonts w:ascii="Aptos" w:eastAsia="Calibri" w:hAnsi="Aptos" w:cs="Calibri"/>
                <w:sz w:val="20"/>
                <w:szCs w:val="20"/>
              </w:rPr>
            </w:pPr>
            <w:r w:rsidRPr="003A24C7">
              <w:rPr>
                <w:rStyle w:val="normaltextrun"/>
                <w:rFonts w:ascii="Aptos" w:eastAsia="Calibri" w:hAnsi="Aptos" w:cs="Calibri"/>
                <w:sz w:val="20"/>
                <w:szCs w:val="20"/>
              </w:rPr>
              <w:t>Install fixtures.</w:t>
            </w:r>
          </w:p>
          <w:p w14:paraId="46B7FD3B" w14:textId="77777777" w:rsidR="00E7521B" w:rsidRPr="003A24C7" w:rsidRDefault="00E7521B" w:rsidP="002F23B6">
            <w:pPr>
              <w:pStyle w:val="ListParagraph"/>
              <w:numPr>
                <w:ilvl w:val="0"/>
                <w:numId w:val="30"/>
              </w:numPr>
              <w:spacing w:line="240" w:lineRule="auto"/>
              <w:ind w:left="360"/>
              <w:rPr>
                <w:rFonts w:ascii="Aptos" w:hAnsi="Aptos" w:cs="Calibri"/>
                <w:sz w:val="20"/>
                <w:szCs w:val="20"/>
              </w:rPr>
            </w:pPr>
            <w:r w:rsidRPr="003A24C7">
              <w:rPr>
                <w:rStyle w:val="normaltextrun"/>
                <w:rFonts w:ascii="Aptos" w:eastAsia="Calibri" w:hAnsi="Aptos" w:cs="Calibri"/>
                <w:sz w:val="20"/>
                <w:szCs w:val="20"/>
              </w:rPr>
              <w:t>Train staff how to use and maintain.</w:t>
            </w:r>
          </w:p>
        </w:tc>
        <w:tc>
          <w:tcPr>
            <w:tcW w:w="1134" w:type="dxa"/>
          </w:tcPr>
          <w:p w14:paraId="1B7A8EF6" w14:textId="77777777" w:rsidR="00E7521B" w:rsidRPr="006D086A" w:rsidRDefault="00E7521B" w:rsidP="000D59FD">
            <w:pPr>
              <w:widowControl w:val="0"/>
              <w:rPr>
                <w:rFonts w:ascii="Aptos" w:hAnsi="Aptos" w:cs="Calibri"/>
                <w:sz w:val="20"/>
                <w:szCs w:val="20"/>
              </w:rPr>
            </w:pPr>
            <w:r>
              <w:rPr>
                <w:rFonts w:ascii="Aptos" w:hAnsi="Aptos" w:cs="Calibri"/>
                <w:sz w:val="20"/>
                <w:szCs w:val="20"/>
              </w:rPr>
              <w:t>March 2027</w:t>
            </w:r>
          </w:p>
        </w:tc>
        <w:tc>
          <w:tcPr>
            <w:tcW w:w="4288" w:type="dxa"/>
          </w:tcPr>
          <w:p w14:paraId="47CB34A1" w14:textId="77777777" w:rsidR="00E7521B" w:rsidRPr="006D086A" w:rsidRDefault="00915438" w:rsidP="000D59FD">
            <w:pPr>
              <w:widowControl w:val="0"/>
              <w:rPr>
                <w:rFonts w:ascii="Aptos" w:hAnsi="Aptos"/>
                <w:sz w:val="20"/>
                <w:szCs w:val="20"/>
              </w:rPr>
            </w:pPr>
            <w:hyperlink r:id="rId53" w:history="1">
              <w:r w:rsidR="00E7521B" w:rsidRPr="006D086A">
                <w:rPr>
                  <w:rStyle w:val="Hyperlink"/>
                  <w:rFonts w:ascii="Aptos" w:hAnsi="Aptos"/>
                  <w:sz w:val="20"/>
                  <w:szCs w:val="20"/>
                </w:rPr>
                <w:t>How to save water | Waterwise</w:t>
              </w:r>
            </w:hyperlink>
          </w:p>
          <w:p w14:paraId="59AEE658" w14:textId="77777777" w:rsidR="00E7521B" w:rsidRPr="006D086A" w:rsidRDefault="00E7521B" w:rsidP="000D59FD">
            <w:pPr>
              <w:widowControl w:val="0"/>
              <w:rPr>
                <w:rStyle w:val="Hyperlink"/>
                <w:rFonts w:ascii="Aptos" w:hAnsi="Aptos" w:cs="Calibri"/>
                <w:color w:val="auto"/>
                <w:sz w:val="20"/>
                <w:szCs w:val="20"/>
                <w:lang w:val="en-US"/>
              </w:rPr>
            </w:pPr>
          </w:p>
          <w:p w14:paraId="25C7A05A" w14:textId="77777777" w:rsidR="00E7521B" w:rsidRPr="006D086A" w:rsidRDefault="00915438" w:rsidP="000D59FD">
            <w:pPr>
              <w:widowControl w:val="0"/>
              <w:rPr>
                <w:rFonts w:ascii="Aptos" w:hAnsi="Aptos"/>
                <w:sz w:val="20"/>
                <w:szCs w:val="20"/>
              </w:rPr>
            </w:pPr>
            <w:hyperlink r:id="rId54" w:history="1">
              <w:r w:rsidR="00E7521B" w:rsidRPr="006D086A">
                <w:rPr>
                  <w:rStyle w:val="Hyperlink"/>
                  <w:rFonts w:ascii="Aptos" w:hAnsi="Aptos"/>
                  <w:sz w:val="20"/>
                  <w:szCs w:val="20"/>
                </w:rPr>
                <w:t>Business Water Efficiency | Castle Water</w:t>
              </w:r>
            </w:hyperlink>
          </w:p>
          <w:p w14:paraId="765F6320" w14:textId="77777777" w:rsidR="00E7521B" w:rsidRPr="006D086A" w:rsidRDefault="00E7521B" w:rsidP="000D59FD">
            <w:pPr>
              <w:widowControl w:val="0"/>
              <w:rPr>
                <w:rStyle w:val="Hyperlink"/>
                <w:rFonts w:ascii="Aptos" w:hAnsi="Aptos" w:cs="Calibri"/>
                <w:color w:val="auto"/>
                <w:sz w:val="20"/>
                <w:szCs w:val="20"/>
              </w:rPr>
            </w:pPr>
          </w:p>
          <w:p w14:paraId="446AB8F0" w14:textId="77777777" w:rsidR="00E7521B" w:rsidRPr="006D086A" w:rsidRDefault="00915438" w:rsidP="000D59FD">
            <w:pPr>
              <w:widowControl w:val="0"/>
              <w:rPr>
                <w:rStyle w:val="Hyperlink"/>
                <w:rFonts w:ascii="Aptos" w:eastAsia="Calibri" w:hAnsi="Aptos" w:cs="Calibri"/>
                <w:color w:val="auto"/>
                <w:sz w:val="20"/>
                <w:szCs w:val="20"/>
              </w:rPr>
            </w:pPr>
            <w:hyperlink r:id="rId55">
              <w:r w:rsidR="00E7521B" w:rsidRPr="006D086A">
                <w:rPr>
                  <w:rStyle w:val="Hyperlink"/>
                  <w:rFonts w:ascii="Aptos" w:hAnsi="Aptos" w:cs="Calibri"/>
                  <w:color w:val="auto"/>
                  <w:sz w:val="20"/>
                  <w:szCs w:val="20"/>
                </w:rPr>
                <w:t>Helpful guide to help you understand options for action and prioritise adaptation measures</w:t>
              </w:r>
            </w:hyperlink>
          </w:p>
          <w:p w14:paraId="4D45A1D5" w14:textId="77777777" w:rsidR="00E7521B" w:rsidRPr="006D086A" w:rsidRDefault="00E7521B" w:rsidP="000D59FD">
            <w:pPr>
              <w:rPr>
                <w:rFonts w:ascii="Aptos" w:hAnsi="Aptos"/>
                <w:sz w:val="20"/>
                <w:szCs w:val="20"/>
              </w:rPr>
            </w:pPr>
          </w:p>
        </w:tc>
        <w:tc>
          <w:tcPr>
            <w:tcW w:w="1184" w:type="dxa"/>
          </w:tcPr>
          <w:p w14:paraId="035E4FA2" w14:textId="77777777" w:rsidR="00E7521B" w:rsidRPr="006D086A" w:rsidRDefault="00E7521B" w:rsidP="000D59FD">
            <w:pPr>
              <w:rPr>
                <w:rFonts w:ascii="Aptos" w:hAnsi="Aptos" w:cs="Calibri"/>
                <w:sz w:val="20"/>
                <w:szCs w:val="20"/>
              </w:rPr>
            </w:pPr>
            <w:r>
              <w:rPr>
                <w:rFonts w:ascii="Aptos" w:hAnsi="Aptos" w:cs="Calibri"/>
                <w:sz w:val="20"/>
                <w:szCs w:val="20"/>
              </w:rPr>
              <w:t>£££</w:t>
            </w:r>
          </w:p>
        </w:tc>
      </w:tr>
      <w:tr w:rsidR="00E7521B" w:rsidRPr="006D086A" w14:paraId="794ED7E7" w14:textId="77777777" w:rsidTr="000D59FD">
        <w:trPr>
          <w:trHeight w:val="60"/>
        </w:trPr>
        <w:tc>
          <w:tcPr>
            <w:tcW w:w="1805" w:type="dxa"/>
          </w:tcPr>
          <w:p w14:paraId="2CBDED46" w14:textId="77777777" w:rsidR="00E7521B" w:rsidRPr="006D086A" w:rsidRDefault="00E7521B" w:rsidP="000D59FD">
            <w:pPr>
              <w:rPr>
                <w:rFonts w:ascii="Aptos" w:eastAsia="Calibri" w:hAnsi="Aptos" w:cs="Calibri"/>
                <w:color w:val="000000" w:themeColor="text1"/>
                <w:sz w:val="20"/>
                <w:szCs w:val="20"/>
              </w:rPr>
            </w:pPr>
            <w:r w:rsidRPr="006D086A">
              <w:rPr>
                <w:rStyle w:val="normaltextrun"/>
                <w:rFonts w:ascii="Aptos" w:eastAsia="Calibri" w:hAnsi="Aptos" w:cs="Calibri"/>
                <w:sz w:val="20"/>
                <w:szCs w:val="20"/>
              </w:rPr>
              <w:t>Prepare our schools for the physical impacts of climate change by installing rainwater harvesting systems.</w:t>
            </w:r>
          </w:p>
        </w:tc>
        <w:tc>
          <w:tcPr>
            <w:tcW w:w="3435" w:type="dxa"/>
          </w:tcPr>
          <w:p w14:paraId="0D445AFE" w14:textId="77777777" w:rsidR="00E7521B" w:rsidRPr="006D086A" w:rsidRDefault="00E7521B" w:rsidP="000D59FD">
            <w:pPr>
              <w:rPr>
                <w:rFonts w:ascii="Aptos" w:eastAsia="Calibri" w:hAnsi="Aptos" w:cs="Calibri"/>
                <w:sz w:val="20"/>
                <w:szCs w:val="20"/>
              </w:rPr>
            </w:pPr>
            <w:r>
              <w:rPr>
                <w:rFonts w:ascii="Aptos" w:hAnsi="Aptos" w:cs="Calibri"/>
                <w:sz w:val="20"/>
                <w:szCs w:val="20"/>
              </w:rPr>
              <w:t>Adjust the school building and campus to improve water efficiency and prepare for a period of drought/shortage etc.</w:t>
            </w:r>
          </w:p>
        </w:tc>
        <w:tc>
          <w:tcPr>
            <w:tcW w:w="3827" w:type="dxa"/>
          </w:tcPr>
          <w:p w14:paraId="12637D78" w14:textId="77777777" w:rsidR="00E7521B" w:rsidRPr="00F35EAA" w:rsidRDefault="00E7521B" w:rsidP="002F23B6">
            <w:pPr>
              <w:pStyle w:val="ListParagraph"/>
              <w:numPr>
                <w:ilvl w:val="0"/>
                <w:numId w:val="32"/>
              </w:numPr>
              <w:spacing w:line="240" w:lineRule="auto"/>
              <w:ind w:left="360"/>
              <w:rPr>
                <w:rStyle w:val="normaltextrun"/>
                <w:rFonts w:ascii="Aptos" w:eastAsia="Calibri" w:hAnsi="Aptos" w:cs="Calibri"/>
                <w:sz w:val="20"/>
                <w:szCs w:val="20"/>
              </w:rPr>
            </w:pPr>
            <w:r w:rsidRPr="00F35EAA">
              <w:rPr>
                <w:rStyle w:val="normaltextrun"/>
                <w:rFonts w:ascii="Aptos" w:eastAsia="Calibri" w:hAnsi="Aptos" w:cs="Calibri"/>
                <w:sz w:val="20"/>
                <w:szCs w:val="20"/>
              </w:rPr>
              <w:t>Conduct a review/ audit of potential rainwater harvesting locations.</w:t>
            </w:r>
          </w:p>
          <w:p w14:paraId="0DD12B1B" w14:textId="77777777" w:rsidR="00E7521B" w:rsidRPr="00F35EAA" w:rsidRDefault="00E7521B" w:rsidP="002F23B6">
            <w:pPr>
              <w:pStyle w:val="ListParagraph"/>
              <w:numPr>
                <w:ilvl w:val="0"/>
                <w:numId w:val="32"/>
              </w:numPr>
              <w:spacing w:line="240" w:lineRule="auto"/>
              <w:ind w:left="360"/>
              <w:rPr>
                <w:rStyle w:val="normaltextrun"/>
                <w:rFonts w:ascii="Aptos" w:eastAsia="Calibri" w:hAnsi="Aptos" w:cs="Calibri"/>
                <w:sz w:val="20"/>
                <w:szCs w:val="20"/>
              </w:rPr>
            </w:pPr>
            <w:r w:rsidRPr="00F35EAA">
              <w:rPr>
                <w:rStyle w:val="normaltextrun"/>
                <w:rFonts w:ascii="Aptos" w:eastAsia="Calibri" w:hAnsi="Aptos" w:cs="Calibri"/>
                <w:sz w:val="20"/>
                <w:szCs w:val="20"/>
              </w:rPr>
              <w:t>Install fixtures.</w:t>
            </w:r>
          </w:p>
          <w:p w14:paraId="2C6F5B5D" w14:textId="77777777" w:rsidR="00E7521B" w:rsidRPr="00F35EAA" w:rsidRDefault="00E7521B" w:rsidP="002F23B6">
            <w:pPr>
              <w:pStyle w:val="ListParagraph"/>
              <w:numPr>
                <w:ilvl w:val="0"/>
                <w:numId w:val="32"/>
              </w:numPr>
              <w:spacing w:line="240" w:lineRule="auto"/>
              <w:ind w:left="360"/>
              <w:rPr>
                <w:rFonts w:ascii="Aptos" w:hAnsi="Aptos" w:cs="Calibri"/>
                <w:sz w:val="20"/>
                <w:szCs w:val="20"/>
              </w:rPr>
            </w:pPr>
            <w:r w:rsidRPr="00F35EAA">
              <w:rPr>
                <w:rStyle w:val="normaltextrun"/>
                <w:rFonts w:ascii="Aptos" w:eastAsia="Calibri" w:hAnsi="Aptos" w:cs="Calibri"/>
                <w:sz w:val="20"/>
                <w:szCs w:val="20"/>
              </w:rPr>
              <w:t>Train staff how to use and maintain.</w:t>
            </w:r>
          </w:p>
        </w:tc>
        <w:tc>
          <w:tcPr>
            <w:tcW w:w="1134" w:type="dxa"/>
          </w:tcPr>
          <w:p w14:paraId="4710CD3C" w14:textId="77777777" w:rsidR="00E7521B" w:rsidRPr="006D086A" w:rsidRDefault="00E7521B" w:rsidP="000D59FD">
            <w:pPr>
              <w:widowControl w:val="0"/>
              <w:rPr>
                <w:rFonts w:ascii="Aptos" w:hAnsi="Aptos" w:cs="Calibri"/>
                <w:sz w:val="20"/>
                <w:szCs w:val="20"/>
              </w:rPr>
            </w:pPr>
            <w:r w:rsidRPr="006D086A">
              <w:rPr>
                <w:rStyle w:val="normaltextrun"/>
                <w:rFonts w:ascii="Aptos" w:eastAsia="Calibri" w:hAnsi="Aptos" w:cs="Calibri"/>
                <w:sz w:val="20"/>
                <w:szCs w:val="20"/>
              </w:rPr>
              <w:t xml:space="preserve"> </w:t>
            </w:r>
            <w:r>
              <w:rPr>
                <w:rStyle w:val="normaltextrun"/>
                <w:rFonts w:ascii="Aptos" w:eastAsia="Calibri" w:hAnsi="Aptos" w:cs="Calibri"/>
                <w:sz w:val="20"/>
                <w:szCs w:val="20"/>
              </w:rPr>
              <w:t>March 2027</w:t>
            </w:r>
          </w:p>
        </w:tc>
        <w:tc>
          <w:tcPr>
            <w:tcW w:w="4288" w:type="dxa"/>
          </w:tcPr>
          <w:p w14:paraId="6A9E5774" w14:textId="77777777" w:rsidR="00E7521B" w:rsidRPr="006D086A" w:rsidRDefault="00915438" w:rsidP="000D59FD">
            <w:pPr>
              <w:rPr>
                <w:rFonts w:ascii="Aptos" w:hAnsi="Aptos"/>
                <w:sz w:val="20"/>
                <w:szCs w:val="20"/>
              </w:rPr>
            </w:pPr>
            <w:hyperlink r:id="rId56" w:history="1">
              <w:r w:rsidR="00E7521B" w:rsidRPr="006D086A">
                <w:rPr>
                  <w:rStyle w:val="Hyperlink"/>
                  <w:rFonts w:ascii="Aptos" w:eastAsia="Calibri" w:hAnsi="Aptos" w:cs="Calibri"/>
                  <w:color w:val="auto"/>
                  <w:sz w:val="20"/>
                  <w:szCs w:val="20"/>
                  <w:lang w:val="en-US"/>
                </w:rPr>
                <w:t>Rainwater Harvesting regulations in the UK - What you need to know before installation - Rainwater Harvesting</w:t>
              </w:r>
            </w:hyperlink>
          </w:p>
        </w:tc>
        <w:tc>
          <w:tcPr>
            <w:tcW w:w="1184" w:type="dxa"/>
          </w:tcPr>
          <w:p w14:paraId="578DE31E" w14:textId="77777777" w:rsidR="00E7521B" w:rsidRPr="006D086A" w:rsidRDefault="00E7521B" w:rsidP="000D59FD">
            <w:pPr>
              <w:rPr>
                <w:rFonts w:ascii="Aptos" w:hAnsi="Aptos" w:cs="Calibri"/>
                <w:sz w:val="20"/>
                <w:szCs w:val="20"/>
              </w:rPr>
            </w:pPr>
            <w:r>
              <w:rPr>
                <w:rFonts w:ascii="Aptos" w:hAnsi="Aptos" w:cs="Calibri"/>
                <w:sz w:val="20"/>
                <w:szCs w:val="20"/>
              </w:rPr>
              <w:t>£££</w:t>
            </w:r>
          </w:p>
        </w:tc>
      </w:tr>
      <w:tr w:rsidR="00E7521B" w:rsidRPr="002D2D72" w14:paraId="6712476C" w14:textId="77777777" w:rsidTr="00AE4335">
        <w:trPr>
          <w:trHeight w:val="519"/>
        </w:trPr>
        <w:tc>
          <w:tcPr>
            <w:tcW w:w="15673" w:type="dxa"/>
            <w:gridSpan w:val="6"/>
            <w:shd w:val="clear" w:color="auto" w:fill="E8EFBF" w:themeFill="accent1" w:themeFillTint="66"/>
            <w:vAlign w:val="center"/>
          </w:tcPr>
          <w:p w14:paraId="60BDA93C" w14:textId="77777777" w:rsidR="00E7521B" w:rsidRPr="002D2D72" w:rsidRDefault="00E7521B" w:rsidP="000D59FD">
            <w:pPr>
              <w:rPr>
                <w:rFonts w:ascii="Aptos" w:hAnsi="Aptos"/>
                <w:b/>
                <w:bCs/>
                <w:sz w:val="32"/>
                <w:szCs w:val="32"/>
              </w:rPr>
            </w:pPr>
            <w:r w:rsidRPr="002D2D72">
              <w:rPr>
                <w:rFonts w:ascii="Aptos" w:hAnsi="Aptos" w:cs="Calibri"/>
                <w:b/>
                <w:bCs/>
                <w:sz w:val="32"/>
                <w:szCs w:val="32"/>
              </w:rPr>
              <w:t xml:space="preserve">CLIMATE EDUCATION AND GREEN CAREERS – Educating our children </w:t>
            </w:r>
          </w:p>
        </w:tc>
      </w:tr>
      <w:tr w:rsidR="00E7521B" w:rsidRPr="006D086A" w14:paraId="44C64CE6" w14:textId="77777777" w:rsidTr="000D59FD">
        <w:trPr>
          <w:trHeight w:val="60"/>
        </w:trPr>
        <w:tc>
          <w:tcPr>
            <w:tcW w:w="1805" w:type="dxa"/>
          </w:tcPr>
          <w:p w14:paraId="434AF844" w14:textId="77777777" w:rsidR="00E7521B" w:rsidRPr="006D086A" w:rsidRDefault="00E7521B" w:rsidP="000D59FD">
            <w:pPr>
              <w:rPr>
                <w:rFonts w:ascii="Aptos" w:eastAsia="Calibri" w:hAnsi="Aptos" w:cs="Calibri"/>
                <w:sz w:val="20"/>
                <w:szCs w:val="20"/>
              </w:rPr>
            </w:pPr>
            <w:r w:rsidRPr="006D086A">
              <w:rPr>
                <w:rFonts w:ascii="Aptos" w:eastAsia="Calibri" w:hAnsi="Aptos" w:cs="Calibri"/>
                <w:sz w:val="20"/>
                <w:szCs w:val="20"/>
              </w:rPr>
              <w:t>Develop further opportunities for children to engage with nature on a routine basis.</w:t>
            </w:r>
          </w:p>
        </w:tc>
        <w:tc>
          <w:tcPr>
            <w:tcW w:w="3435" w:type="dxa"/>
          </w:tcPr>
          <w:p w14:paraId="04F689E9" w14:textId="77777777" w:rsidR="00E7521B" w:rsidRPr="006D086A" w:rsidRDefault="00E7521B" w:rsidP="000D59FD">
            <w:pPr>
              <w:widowControl w:val="0"/>
              <w:rPr>
                <w:rFonts w:ascii="Aptos" w:eastAsia="Calibri" w:hAnsi="Aptos" w:cs="Calibri"/>
                <w:sz w:val="20"/>
                <w:szCs w:val="20"/>
              </w:rPr>
            </w:pPr>
            <w:r>
              <w:rPr>
                <w:rFonts w:ascii="Aptos" w:eastAsia="Calibri" w:hAnsi="Aptos" w:cs="Calibri"/>
                <w:sz w:val="20"/>
                <w:szCs w:val="20"/>
              </w:rPr>
              <w:t>Consider further nature based activities to improve pupil engagement and wellbeing.</w:t>
            </w:r>
          </w:p>
          <w:p w14:paraId="01156E70" w14:textId="77777777" w:rsidR="00E7521B" w:rsidRPr="006D086A" w:rsidRDefault="00E7521B" w:rsidP="000D59FD">
            <w:pPr>
              <w:widowControl w:val="0"/>
              <w:rPr>
                <w:rFonts w:ascii="Aptos" w:eastAsia="Calibri" w:hAnsi="Aptos" w:cs="Calibri"/>
                <w:sz w:val="20"/>
                <w:szCs w:val="20"/>
              </w:rPr>
            </w:pPr>
          </w:p>
          <w:p w14:paraId="2E3A7A68" w14:textId="77777777" w:rsidR="00E7521B" w:rsidRPr="006D086A" w:rsidRDefault="00E7521B" w:rsidP="000D59FD">
            <w:pPr>
              <w:widowControl w:val="0"/>
              <w:rPr>
                <w:rFonts w:ascii="Aptos" w:eastAsia="Calibri" w:hAnsi="Aptos" w:cs="Calibri"/>
                <w:sz w:val="20"/>
                <w:szCs w:val="20"/>
              </w:rPr>
            </w:pPr>
          </w:p>
        </w:tc>
        <w:tc>
          <w:tcPr>
            <w:tcW w:w="3827" w:type="dxa"/>
          </w:tcPr>
          <w:p w14:paraId="2E0D54C2" w14:textId="77777777" w:rsidR="00E7521B" w:rsidRPr="008D6713" w:rsidRDefault="00E7521B" w:rsidP="002F23B6">
            <w:pPr>
              <w:pStyle w:val="ListParagraph"/>
              <w:numPr>
                <w:ilvl w:val="0"/>
                <w:numId w:val="33"/>
              </w:numPr>
              <w:spacing w:line="240" w:lineRule="auto"/>
              <w:rPr>
                <w:rFonts w:ascii="Aptos" w:hAnsi="Aptos"/>
                <w:sz w:val="20"/>
                <w:szCs w:val="20"/>
              </w:rPr>
            </w:pPr>
            <w:r>
              <w:rPr>
                <w:rFonts w:ascii="Aptos" w:eastAsia="Calibri" w:hAnsi="Aptos" w:cs="Calibri"/>
                <w:sz w:val="20"/>
                <w:szCs w:val="20"/>
              </w:rPr>
              <w:t xml:space="preserve">Consider activities and events such as </w:t>
            </w:r>
            <w:r w:rsidRPr="0045057C">
              <w:rPr>
                <w:rFonts w:ascii="Aptos" w:eastAsia="Calibri" w:hAnsi="Aptos" w:cs="Calibri"/>
                <w:sz w:val="20"/>
                <w:szCs w:val="20"/>
              </w:rPr>
              <w:t>Green sketching</w:t>
            </w:r>
            <w:r>
              <w:rPr>
                <w:rFonts w:ascii="Aptos" w:eastAsia="Calibri" w:hAnsi="Aptos" w:cs="Calibri"/>
                <w:sz w:val="20"/>
                <w:szCs w:val="20"/>
              </w:rPr>
              <w:t xml:space="preserve"> to improve engagement and awareness.</w:t>
            </w:r>
          </w:p>
          <w:p w14:paraId="5079726A" w14:textId="77777777" w:rsidR="00E7521B" w:rsidRPr="0045057C" w:rsidRDefault="00E7521B" w:rsidP="002F23B6">
            <w:pPr>
              <w:pStyle w:val="ListParagraph"/>
              <w:numPr>
                <w:ilvl w:val="0"/>
                <w:numId w:val="33"/>
              </w:numPr>
              <w:spacing w:line="240" w:lineRule="auto"/>
              <w:rPr>
                <w:rFonts w:ascii="Aptos" w:hAnsi="Aptos"/>
                <w:sz w:val="20"/>
                <w:szCs w:val="20"/>
              </w:rPr>
            </w:pPr>
            <w:r>
              <w:rPr>
                <w:rFonts w:ascii="Aptos" w:eastAsia="Calibri" w:hAnsi="Aptos" w:cs="Calibri"/>
                <w:sz w:val="20"/>
                <w:szCs w:val="20"/>
              </w:rPr>
              <w:t>Consider funding opportunities.</w:t>
            </w:r>
          </w:p>
        </w:tc>
        <w:tc>
          <w:tcPr>
            <w:tcW w:w="1134" w:type="dxa"/>
          </w:tcPr>
          <w:p w14:paraId="5E27217A" w14:textId="77777777" w:rsidR="00E7521B" w:rsidRPr="006D086A" w:rsidRDefault="00E7521B" w:rsidP="000D59FD">
            <w:pPr>
              <w:widowControl w:val="0"/>
              <w:rPr>
                <w:rFonts w:ascii="Aptos" w:eastAsia="Calibri" w:hAnsi="Aptos" w:cs="Calibri"/>
                <w:color w:val="000000" w:themeColor="text1"/>
                <w:sz w:val="20"/>
                <w:szCs w:val="20"/>
              </w:rPr>
            </w:pPr>
            <w:r>
              <w:rPr>
                <w:rFonts w:ascii="Aptos" w:eastAsia="Calibri" w:hAnsi="Aptos" w:cs="Calibri"/>
                <w:color w:val="000000" w:themeColor="text1"/>
                <w:sz w:val="20"/>
                <w:szCs w:val="20"/>
              </w:rPr>
              <w:t>March 2026</w:t>
            </w:r>
          </w:p>
        </w:tc>
        <w:tc>
          <w:tcPr>
            <w:tcW w:w="4288" w:type="dxa"/>
          </w:tcPr>
          <w:p w14:paraId="33E12629" w14:textId="77777777" w:rsidR="00E7521B" w:rsidRPr="006D086A" w:rsidRDefault="00915438" w:rsidP="000D59FD">
            <w:pPr>
              <w:rPr>
                <w:rFonts w:ascii="Aptos" w:eastAsia="Calibri" w:hAnsi="Aptos" w:cs="Calibri"/>
                <w:color w:val="000000" w:themeColor="text1"/>
                <w:sz w:val="20"/>
                <w:szCs w:val="20"/>
              </w:rPr>
            </w:pPr>
            <w:hyperlink r:id="rId57" w:history="1">
              <w:r w:rsidR="00E7521B" w:rsidRPr="006D086A">
                <w:rPr>
                  <w:rStyle w:val="Hyperlink"/>
                  <w:rFonts w:ascii="Aptos" w:eastAsia="Calibri" w:hAnsi="Aptos" w:cs="Calibri"/>
                  <w:sz w:val="20"/>
                  <w:szCs w:val="20"/>
                </w:rPr>
                <w:t>https://www.edutopia.org/article/benefits-nature-journaling/</w:t>
              </w:r>
            </w:hyperlink>
          </w:p>
          <w:p w14:paraId="5F81BD5F" w14:textId="77777777" w:rsidR="00E7521B" w:rsidRPr="006D086A" w:rsidRDefault="00E7521B" w:rsidP="000D59FD">
            <w:pPr>
              <w:rPr>
                <w:rFonts w:ascii="Aptos" w:eastAsia="Calibri" w:hAnsi="Aptos" w:cs="Calibri"/>
                <w:color w:val="000000" w:themeColor="text1"/>
                <w:sz w:val="20"/>
                <w:szCs w:val="20"/>
              </w:rPr>
            </w:pPr>
          </w:p>
        </w:tc>
        <w:tc>
          <w:tcPr>
            <w:tcW w:w="1184" w:type="dxa"/>
          </w:tcPr>
          <w:p w14:paraId="0F4AD47C" w14:textId="77777777" w:rsidR="00E7521B" w:rsidRPr="006D086A" w:rsidRDefault="00E7521B" w:rsidP="000D59FD">
            <w:pPr>
              <w:rPr>
                <w:rFonts w:ascii="Aptos" w:hAnsi="Aptos"/>
                <w:sz w:val="20"/>
                <w:szCs w:val="20"/>
              </w:rPr>
            </w:pPr>
            <w:r>
              <w:rPr>
                <w:rFonts w:ascii="Aptos" w:hAnsi="Aptos"/>
                <w:sz w:val="20"/>
                <w:szCs w:val="20"/>
              </w:rPr>
              <w:t>££</w:t>
            </w:r>
          </w:p>
        </w:tc>
      </w:tr>
      <w:tr w:rsidR="00E7521B" w:rsidRPr="006D086A" w14:paraId="387306B8" w14:textId="77777777" w:rsidTr="000D59FD">
        <w:trPr>
          <w:trHeight w:val="60"/>
        </w:trPr>
        <w:tc>
          <w:tcPr>
            <w:tcW w:w="1805" w:type="dxa"/>
          </w:tcPr>
          <w:p w14:paraId="0680E1B5" w14:textId="77777777" w:rsidR="00E7521B" w:rsidRPr="006D086A" w:rsidRDefault="00E7521B" w:rsidP="000D59FD">
            <w:pPr>
              <w:rPr>
                <w:rFonts w:ascii="Aptos" w:eastAsia="Calibri" w:hAnsi="Aptos" w:cs="Calibri"/>
                <w:color w:val="000000" w:themeColor="text1"/>
                <w:sz w:val="20"/>
                <w:szCs w:val="20"/>
              </w:rPr>
            </w:pPr>
            <w:r w:rsidRPr="006D086A">
              <w:rPr>
                <w:rFonts w:ascii="Aptos" w:eastAsia="Calibri" w:hAnsi="Aptos" w:cs="Calibri"/>
                <w:sz w:val="20"/>
                <w:szCs w:val="20"/>
              </w:rPr>
              <w:t>Share with staff and pupils what climate change action we are taking by promoting successes and achievements.</w:t>
            </w:r>
          </w:p>
        </w:tc>
        <w:tc>
          <w:tcPr>
            <w:tcW w:w="3435" w:type="dxa"/>
          </w:tcPr>
          <w:p w14:paraId="195FA18A" w14:textId="41D86FF4" w:rsidR="00E7521B" w:rsidRPr="006D086A" w:rsidRDefault="00E7521B" w:rsidP="000D59FD">
            <w:pPr>
              <w:rPr>
                <w:rFonts w:ascii="Aptos" w:eastAsia="Calibri" w:hAnsi="Aptos" w:cs="Calibri"/>
                <w:color w:val="000000" w:themeColor="text1"/>
                <w:sz w:val="20"/>
                <w:szCs w:val="20"/>
              </w:rPr>
            </w:pPr>
            <w:r>
              <w:rPr>
                <w:rFonts w:ascii="Aptos" w:eastAsia="Calibri" w:hAnsi="Aptos" w:cs="Calibri"/>
                <w:sz w:val="20"/>
                <w:szCs w:val="20"/>
              </w:rPr>
              <w:t>Continue to promote and celebrate the work of the school, and raise awareness in the community about the school’s commitment to climate education and action.</w:t>
            </w:r>
          </w:p>
        </w:tc>
        <w:tc>
          <w:tcPr>
            <w:tcW w:w="3827" w:type="dxa"/>
          </w:tcPr>
          <w:p w14:paraId="04C4FB3C" w14:textId="77777777" w:rsidR="00E7521B" w:rsidRPr="008D6713" w:rsidRDefault="00E7521B" w:rsidP="002F23B6">
            <w:pPr>
              <w:pStyle w:val="ListParagraph"/>
              <w:widowControl w:val="0"/>
              <w:numPr>
                <w:ilvl w:val="0"/>
                <w:numId w:val="34"/>
              </w:numPr>
              <w:spacing w:line="240" w:lineRule="auto"/>
              <w:rPr>
                <w:rFonts w:ascii="Aptos" w:hAnsi="Aptos"/>
                <w:sz w:val="20"/>
                <w:szCs w:val="20"/>
              </w:rPr>
            </w:pPr>
            <w:r w:rsidRPr="008D6713">
              <w:rPr>
                <w:rFonts w:ascii="Aptos" w:eastAsia="Calibri" w:hAnsi="Aptos" w:cs="Calibri"/>
                <w:sz w:val="20"/>
                <w:szCs w:val="20"/>
              </w:rPr>
              <w:t>Promote through assemblies, newsletters, updates and events.</w:t>
            </w:r>
          </w:p>
          <w:p w14:paraId="13E6E6F2" w14:textId="77777777" w:rsidR="00E7521B" w:rsidRPr="00824180" w:rsidRDefault="00E7521B" w:rsidP="002F23B6">
            <w:pPr>
              <w:pStyle w:val="ListParagraph"/>
              <w:widowControl w:val="0"/>
              <w:numPr>
                <w:ilvl w:val="0"/>
                <w:numId w:val="34"/>
              </w:numPr>
              <w:spacing w:line="240" w:lineRule="auto"/>
              <w:rPr>
                <w:rFonts w:ascii="Aptos" w:hAnsi="Aptos"/>
                <w:sz w:val="20"/>
                <w:szCs w:val="20"/>
              </w:rPr>
            </w:pPr>
            <w:r w:rsidRPr="006D086A">
              <w:rPr>
                <w:rFonts w:ascii="Aptos" w:eastAsia="Calibri" w:hAnsi="Aptos" w:cs="Calibri"/>
                <w:sz w:val="20"/>
                <w:szCs w:val="20"/>
              </w:rPr>
              <w:t>Get students involved with plan</w:t>
            </w:r>
            <w:r>
              <w:rPr>
                <w:rFonts w:ascii="Aptos" w:eastAsia="Calibri" w:hAnsi="Aptos" w:cs="Calibri"/>
                <w:sz w:val="20"/>
                <w:szCs w:val="20"/>
              </w:rPr>
              <w:t>n</w:t>
            </w:r>
            <w:r w:rsidRPr="006D086A">
              <w:rPr>
                <w:rFonts w:ascii="Aptos" w:eastAsia="Calibri" w:hAnsi="Aptos" w:cs="Calibri"/>
                <w:sz w:val="20"/>
                <w:szCs w:val="20"/>
              </w:rPr>
              <w:t>ing</w:t>
            </w:r>
            <w:r>
              <w:rPr>
                <w:rFonts w:ascii="Aptos" w:eastAsia="Calibri" w:hAnsi="Aptos" w:cs="Calibri"/>
                <w:sz w:val="20"/>
                <w:szCs w:val="20"/>
              </w:rPr>
              <w:t>, promoting and celebrating events, campaigns and successes – positive impact on the environment and the climate.</w:t>
            </w:r>
          </w:p>
          <w:p w14:paraId="1C368398" w14:textId="77777777" w:rsidR="00E7521B" w:rsidRPr="006D086A" w:rsidRDefault="00E7521B" w:rsidP="002F23B6">
            <w:pPr>
              <w:pStyle w:val="ListParagraph"/>
              <w:widowControl w:val="0"/>
              <w:numPr>
                <w:ilvl w:val="0"/>
                <w:numId w:val="34"/>
              </w:numPr>
              <w:spacing w:line="240" w:lineRule="auto"/>
              <w:rPr>
                <w:rFonts w:ascii="Aptos" w:hAnsi="Aptos"/>
                <w:sz w:val="20"/>
                <w:szCs w:val="20"/>
              </w:rPr>
            </w:pPr>
            <w:r>
              <w:rPr>
                <w:rFonts w:ascii="Aptos" w:eastAsia="Calibri" w:hAnsi="Aptos" w:cs="Calibri"/>
                <w:sz w:val="20"/>
                <w:szCs w:val="20"/>
              </w:rPr>
              <w:t>Consider participating in the Eco Schools award.</w:t>
            </w:r>
          </w:p>
        </w:tc>
        <w:tc>
          <w:tcPr>
            <w:tcW w:w="1134" w:type="dxa"/>
          </w:tcPr>
          <w:p w14:paraId="7263221A" w14:textId="77777777" w:rsidR="00E7521B" w:rsidRPr="006D086A" w:rsidRDefault="00E7521B" w:rsidP="000D59FD">
            <w:pPr>
              <w:widowControl w:val="0"/>
              <w:rPr>
                <w:rFonts w:ascii="Aptos" w:eastAsia="Calibri" w:hAnsi="Aptos" w:cs="Calibri"/>
                <w:color w:val="000000" w:themeColor="text1"/>
                <w:sz w:val="20"/>
                <w:szCs w:val="20"/>
              </w:rPr>
            </w:pPr>
            <w:r>
              <w:rPr>
                <w:rFonts w:ascii="Aptos" w:eastAsia="Calibri" w:hAnsi="Aptos" w:cs="Calibri"/>
                <w:color w:val="000000" w:themeColor="text1"/>
                <w:sz w:val="20"/>
                <w:szCs w:val="20"/>
              </w:rPr>
              <w:t>Establish ASAP.</w:t>
            </w:r>
          </w:p>
        </w:tc>
        <w:tc>
          <w:tcPr>
            <w:tcW w:w="4288" w:type="dxa"/>
          </w:tcPr>
          <w:p w14:paraId="60202F03" w14:textId="77777777" w:rsidR="00E7521B" w:rsidRDefault="00915438" w:rsidP="000D59FD">
            <w:pPr>
              <w:rPr>
                <w:rFonts w:ascii="Aptos" w:eastAsia="Calibri" w:hAnsi="Aptos" w:cs="Calibri"/>
                <w:color w:val="000000" w:themeColor="text1"/>
                <w:sz w:val="20"/>
                <w:szCs w:val="20"/>
              </w:rPr>
            </w:pPr>
            <w:hyperlink r:id="rId58" w:history="1">
              <w:r w:rsidR="00E7521B" w:rsidRPr="00B91E7E">
                <w:rPr>
                  <w:rStyle w:val="Hyperlink"/>
                  <w:rFonts w:ascii="Aptos" w:eastAsia="Calibri" w:hAnsi="Aptos" w:cs="Calibri"/>
                  <w:sz w:val="20"/>
                  <w:szCs w:val="20"/>
                </w:rPr>
                <w:t>https://www.eco-schools.org.uk/about/what-is-eco-schools/</w:t>
              </w:r>
            </w:hyperlink>
          </w:p>
          <w:p w14:paraId="4DB871C3" w14:textId="77777777" w:rsidR="00E7521B" w:rsidRPr="006D086A" w:rsidRDefault="00E7521B" w:rsidP="000D59FD">
            <w:pPr>
              <w:rPr>
                <w:rFonts w:ascii="Aptos" w:eastAsia="Calibri" w:hAnsi="Aptos" w:cs="Calibri"/>
                <w:color w:val="000000" w:themeColor="text1"/>
                <w:sz w:val="20"/>
                <w:szCs w:val="20"/>
              </w:rPr>
            </w:pPr>
          </w:p>
        </w:tc>
        <w:tc>
          <w:tcPr>
            <w:tcW w:w="1184" w:type="dxa"/>
          </w:tcPr>
          <w:p w14:paraId="37F1205B" w14:textId="77777777" w:rsidR="00E7521B" w:rsidRPr="006D086A" w:rsidRDefault="00E7521B" w:rsidP="000D59FD">
            <w:pPr>
              <w:rPr>
                <w:rFonts w:ascii="Aptos" w:hAnsi="Aptos"/>
                <w:sz w:val="20"/>
                <w:szCs w:val="20"/>
              </w:rPr>
            </w:pPr>
            <w:r>
              <w:rPr>
                <w:rFonts w:ascii="Aptos" w:hAnsi="Aptos"/>
                <w:sz w:val="20"/>
                <w:szCs w:val="20"/>
              </w:rPr>
              <w:t>£</w:t>
            </w:r>
          </w:p>
        </w:tc>
      </w:tr>
      <w:tr w:rsidR="00E7521B" w:rsidRPr="006D086A" w14:paraId="32FF1FE8" w14:textId="77777777" w:rsidTr="000D59FD">
        <w:trPr>
          <w:trHeight w:val="60"/>
        </w:trPr>
        <w:tc>
          <w:tcPr>
            <w:tcW w:w="1805" w:type="dxa"/>
          </w:tcPr>
          <w:p w14:paraId="2FD59B82" w14:textId="77777777" w:rsidR="00E7521B" w:rsidRPr="006D086A" w:rsidRDefault="00E7521B" w:rsidP="000D59FD">
            <w:pPr>
              <w:rPr>
                <w:rFonts w:ascii="Aptos" w:eastAsia="Calibri" w:hAnsi="Aptos" w:cs="Calibri"/>
                <w:color w:val="000000" w:themeColor="text1"/>
                <w:sz w:val="20"/>
                <w:szCs w:val="20"/>
              </w:rPr>
            </w:pPr>
            <w:r w:rsidRPr="006D086A">
              <w:rPr>
                <w:rFonts w:ascii="Aptos" w:eastAsia="Calibri" w:hAnsi="Aptos" w:cs="Calibri"/>
                <w:sz w:val="20"/>
                <w:szCs w:val="20"/>
              </w:rPr>
              <w:t>Embed sustainability and climate education in the wider curriculum by incorporating it in more lessons.</w:t>
            </w:r>
          </w:p>
        </w:tc>
        <w:tc>
          <w:tcPr>
            <w:tcW w:w="3435" w:type="dxa"/>
          </w:tcPr>
          <w:p w14:paraId="30BB9BD3" w14:textId="77777777" w:rsidR="00E7521B" w:rsidRPr="006D086A" w:rsidRDefault="00E7521B" w:rsidP="000D59FD">
            <w:pPr>
              <w:rPr>
                <w:rFonts w:ascii="Aptos" w:eastAsia="Calibri" w:hAnsi="Aptos" w:cs="Calibri"/>
                <w:color w:val="000000" w:themeColor="text1"/>
                <w:sz w:val="20"/>
                <w:szCs w:val="20"/>
              </w:rPr>
            </w:pPr>
            <w:r>
              <w:rPr>
                <w:rFonts w:ascii="Aptos" w:eastAsia="Calibri" w:hAnsi="Aptos" w:cs="Calibri"/>
                <w:color w:val="000000" w:themeColor="text1"/>
                <w:sz w:val="20"/>
                <w:szCs w:val="20"/>
              </w:rPr>
              <w:t>Explore opportunities to further develop curriculum provision to include climate education, nature, sustainability beyond the core components of the NC.</w:t>
            </w:r>
          </w:p>
        </w:tc>
        <w:tc>
          <w:tcPr>
            <w:tcW w:w="3827" w:type="dxa"/>
          </w:tcPr>
          <w:p w14:paraId="2855C013" w14:textId="543E2F3B" w:rsidR="00E7521B" w:rsidRDefault="00E7521B" w:rsidP="002F23B6">
            <w:pPr>
              <w:pStyle w:val="ListParagraph"/>
              <w:widowControl w:val="0"/>
              <w:numPr>
                <w:ilvl w:val="0"/>
                <w:numId w:val="35"/>
              </w:numPr>
              <w:spacing w:line="240" w:lineRule="auto"/>
              <w:rPr>
                <w:rFonts w:ascii="Aptos" w:eastAsia="Calibri" w:hAnsi="Aptos" w:cs="Calibri"/>
                <w:sz w:val="20"/>
                <w:szCs w:val="20"/>
              </w:rPr>
            </w:pPr>
            <w:r>
              <w:rPr>
                <w:rFonts w:ascii="Aptos" w:eastAsia="Calibri" w:hAnsi="Aptos" w:cs="Calibri"/>
                <w:sz w:val="20"/>
                <w:szCs w:val="20"/>
              </w:rPr>
              <w:t>Consider curriculum content based on Conceptual Milestones audit</w:t>
            </w:r>
            <w:r w:rsidR="000A7F7A">
              <w:rPr>
                <w:rFonts w:ascii="Aptos" w:eastAsia="Calibri" w:hAnsi="Aptos" w:cs="Calibri"/>
                <w:sz w:val="20"/>
                <w:szCs w:val="20"/>
              </w:rPr>
              <w:t xml:space="preserve"> (In Section 2).</w:t>
            </w:r>
          </w:p>
          <w:p w14:paraId="7CB66B3F" w14:textId="77777777" w:rsidR="00E7521B" w:rsidRDefault="00E7521B" w:rsidP="002F23B6">
            <w:pPr>
              <w:pStyle w:val="ListParagraph"/>
              <w:widowControl w:val="0"/>
              <w:numPr>
                <w:ilvl w:val="0"/>
                <w:numId w:val="35"/>
              </w:numPr>
              <w:spacing w:line="240" w:lineRule="auto"/>
              <w:rPr>
                <w:rFonts w:ascii="Aptos" w:eastAsia="Calibri" w:hAnsi="Aptos" w:cs="Calibri"/>
                <w:sz w:val="20"/>
                <w:szCs w:val="20"/>
              </w:rPr>
            </w:pPr>
            <w:r w:rsidRPr="0079680D">
              <w:rPr>
                <w:rFonts w:ascii="Aptos" w:eastAsia="Calibri" w:hAnsi="Aptos" w:cs="Calibri"/>
                <w:sz w:val="20"/>
                <w:szCs w:val="20"/>
              </w:rPr>
              <w:t>Get staff on board early to explore opportunities to further develop curriculum content.</w:t>
            </w:r>
          </w:p>
          <w:p w14:paraId="7D3D41A0" w14:textId="77777777" w:rsidR="00E7521B" w:rsidRDefault="00E7521B" w:rsidP="002F23B6">
            <w:pPr>
              <w:pStyle w:val="ListParagraph"/>
              <w:widowControl w:val="0"/>
              <w:numPr>
                <w:ilvl w:val="0"/>
                <w:numId w:val="35"/>
              </w:numPr>
              <w:spacing w:line="240" w:lineRule="auto"/>
              <w:rPr>
                <w:rFonts w:ascii="Aptos" w:eastAsia="Calibri" w:hAnsi="Aptos" w:cs="Calibri"/>
                <w:sz w:val="20"/>
                <w:szCs w:val="20"/>
              </w:rPr>
            </w:pPr>
            <w:r w:rsidRPr="004B29BA">
              <w:rPr>
                <w:rFonts w:ascii="Aptos" w:eastAsia="Calibri" w:hAnsi="Aptos" w:cs="Calibri"/>
                <w:sz w:val="20"/>
                <w:szCs w:val="20"/>
              </w:rPr>
              <w:t>Use resources with information on how to embed (EEF – Managing Change).</w:t>
            </w:r>
          </w:p>
          <w:p w14:paraId="320B8D23" w14:textId="77777777" w:rsidR="00E7521B" w:rsidRPr="004B29BA" w:rsidRDefault="00E7521B" w:rsidP="002F23B6">
            <w:pPr>
              <w:pStyle w:val="ListParagraph"/>
              <w:widowControl w:val="0"/>
              <w:numPr>
                <w:ilvl w:val="0"/>
                <w:numId w:val="35"/>
              </w:numPr>
              <w:spacing w:line="240" w:lineRule="auto"/>
              <w:rPr>
                <w:rFonts w:ascii="Aptos" w:hAnsi="Aptos"/>
                <w:sz w:val="20"/>
                <w:szCs w:val="20"/>
              </w:rPr>
            </w:pPr>
            <w:r w:rsidRPr="004B29BA">
              <w:rPr>
                <w:rFonts w:ascii="Aptos" w:eastAsia="Calibri" w:hAnsi="Aptos" w:cs="Calibri"/>
                <w:sz w:val="20"/>
                <w:szCs w:val="20"/>
              </w:rPr>
              <w:t>Embed new curriculum content.</w:t>
            </w:r>
          </w:p>
          <w:p w14:paraId="003254DB" w14:textId="77777777" w:rsidR="00E7521B" w:rsidRPr="006D086A" w:rsidRDefault="00E7521B" w:rsidP="002F23B6">
            <w:pPr>
              <w:pStyle w:val="ListParagraph"/>
              <w:widowControl w:val="0"/>
              <w:numPr>
                <w:ilvl w:val="0"/>
                <w:numId w:val="35"/>
              </w:numPr>
              <w:spacing w:line="240" w:lineRule="auto"/>
              <w:rPr>
                <w:rFonts w:ascii="Aptos" w:hAnsi="Aptos"/>
                <w:sz w:val="20"/>
                <w:szCs w:val="20"/>
              </w:rPr>
            </w:pPr>
            <w:r w:rsidRPr="006D086A">
              <w:rPr>
                <w:rFonts w:ascii="Aptos" w:eastAsia="Calibri" w:hAnsi="Aptos" w:cs="Calibri"/>
                <w:sz w:val="20"/>
                <w:szCs w:val="20"/>
              </w:rPr>
              <w:t>Review impact.</w:t>
            </w:r>
          </w:p>
        </w:tc>
        <w:tc>
          <w:tcPr>
            <w:tcW w:w="1134" w:type="dxa"/>
          </w:tcPr>
          <w:p w14:paraId="25EE0092" w14:textId="77777777" w:rsidR="00E7521B" w:rsidRPr="006D086A" w:rsidRDefault="00E7521B" w:rsidP="000D59FD">
            <w:pPr>
              <w:widowControl w:val="0"/>
              <w:rPr>
                <w:rFonts w:ascii="Aptos" w:eastAsia="Calibri" w:hAnsi="Aptos" w:cs="Calibri"/>
                <w:color w:val="000000" w:themeColor="text1"/>
                <w:sz w:val="20"/>
                <w:szCs w:val="20"/>
              </w:rPr>
            </w:pPr>
            <w:r>
              <w:rPr>
                <w:rFonts w:ascii="Aptos" w:eastAsia="Calibri" w:hAnsi="Aptos" w:cs="Calibri"/>
                <w:color w:val="000000" w:themeColor="text1"/>
                <w:sz w:val="20"/>
                <w:szCs w:val="20"/>
              </w:rPr>
              <w:t>June 2026</w:t>
            </w:r>
          </w:p>
        </w:tc>
        <w:tc>
          <w:tcPr>
            <w:tcW w:w="4288" w:type="dxa"/>
          </w:tcPr>
          <w:p w14:paraId="36989E8F" w14:textId="77777777" w:rsidR="00E7521B" w:rsidRPr="006D086A" w:rsidRDefault="00915438" w:rsidP="000D59FD">
            <w:pPr>
              <w:rPr>
                <w:rFonts w:ascii="Aptos" w:eastAsia="Calibri" w:hAnsi="Aptos" w:cs="Calibri"/>
                <w:color w:val="000000" w:themeColor="text1"/>
                <w:sz w:val="20"/>
                <w:szCs w:val="20"/>
              </w:rPr>
            </w:pPr>
            <w:hyperlink r:id="rId59" w:history="1">
              <w:r w:rsidR="00E7521B" w:rsidRPr="006D086A">
                <w:rPr>
                  <w:rStyle w:val="Hyperlink"/>
                  <w:rFonts w:ascii="Aptos" w:eastAsia="Calibri" w:hAnsi="Aptos" w:cs="Calibri"/>
                  <w:sz w:val="20"/>
                  <w:szCs w:val="20"/>
                </w:rPr>
                <w:t>https://www.bbc.co.uk/teach/school-radio/articles/zbgxjsg</w:t>
              </w:r>
            </w:hyperlink>
          </w:p>
          <w:p w14:paraId="18079AAF" w14:textId="77777777" w:rsidR="00E7521B" w:rsidRPr="006D086A" w:rsidRDefault="00E7521B" w:rsidP="000D59FD">
            <w:pPr>
              <w:rPr>
                <w:rFonts w:ascii="Aptos" w:eastAsia="Calibri" w:hAnsi="Aptos" w:cs="Calibri"/>
                <w:color w:val="000000" w:themeColor="text1"/>
                <w:sz w:val="20"/>
                <w:szCs w:val="20"/>
              </w:rPr>
            </w:pPr>
          </w:p>
          <w:p w14:paraId="76C5F108" w14:textId="77777777" w:rsidR="00E7521B" w:rsidRPr="006D086A" w:rsidRDefault="00915438" w:rsidP="000D59FD">
            <w:pPr>
              <w:rPr>
                <w:rFonts w:ascii="Aptos" w:eastAsia="Calibri" w:hAnsi="Aptos" w:cs="Calibri"/>
                <w:color w:val="000000" w:themeColor="text1"/>
                <w:sz w:val="20"/>
                <w:szCs w:val="20"/>
              </w:rPr>
            </w:pPr>
            <w:hyperlink r:id="rId60" w:history="1">
              <w:r w:rsidR="00E7521B" w:rsidRPr="006D086A">
                <w:rPr>
                  <w:rStyle w:val="Hyperlink"/>
                  <w:rFonts w:ascii="Aptos" w:eastAsia="Calibri" w:hAnsi="Aptos" w:cs="Calibri"/>
                  <w:sz w:val="20"/>
                  <w:szCs w:val="20"/>
                </w:rPr>
                <w:t>https://www.bbc.co.uk/bitesize/articles/z4g3f82</w:t>
              </w:r>
            </w:hyperlink>
          </w:p>
          <w:p w14:paraId="22BCA85C" w14:textId="77777777" w:rsidR="00E7521B" w:rsidRPr="006D086A" w:rsidRDefault="00E7521B" w:rsidP="000D59FD">
            <w:pPr>
              <w:rPr>
                <w:rFonts w:ascii="Aptos" w:eastAsia="Calibri" w:hAnsi="Aptos" w:cs="Calibri"/>
                <w:color w:val="000000" w:themeColor="text1"/>
                <w:sz w:val="20"/>
                <w:szCs w:val="20"/>
              </w:rPr>
            </w:pPr>
          </w:p>
          <w:p w14:paraId="3A938CFE" w14:textId="77777777" w:rsidR="00E7521B" w:rsidRPr="006D086A" w:rsidRDefault="00915438" w:rsidP="000D59FD">
            <w:pPr>
              <w:rPr>
                <w:rFonts w:ascii="Aptos" w:eastAsia="Calibri" w:hAnsi="Aptos" w:cs="Calibri"/>
                <w:color w:val="000000" w:themeColor="text1"/>
                <w:sz w:val="20"/>
                <w:szCs w:val="20"/>
              </w:rPr>
            </w:pPr>
            <w:hyperlink r:id="rId61" w:history="1">
              <w:r w:rsidR="00E7521B" w:rsidRPr="006D086A">
                <w:rPr>
                  <w:rStyle w:val="Hyperlink"/>
                  <w:rFonts w:ascii="Aptos" w:eastAsia="Calibri" w:hAnsi="Aptos" w:cs="Calibri"/>
                  <w:sz w:val="20"/>
                  <w:szCs w:val="20"/>
                </w:rPr>
                <w:t>https://www.bbc.co.uk/bitesize/articles/ztx9qyc</w:t>
              </w:r>
            </w:hyperlink>
          </w:p>
          <w:p w14:paraId="4994AF42" w14:textId="77777777" w:rsidR="00E7521B" w:rsidRPr="006D086A" w:rsidRDefault="00E7521B" w:rsidP="000D59FD">
            <w:pPr>
              <w:rPr>
                <w:rFonts w:ascii="Aptos" w:eastAsia="Calibri" w:hAnsi="Aptos" w:cs="Calibri"/>
                <w:color w:val="000000" w:themeColor="text1"/>
                <w:sz w:val="20"/>
                <w:szCs w:val="20"/>
              </w:rPr>
            </w:pPr>
          </w:p>
          <w:p w14:paraId="68145FA6" w14:textId="77777777" w:rsidR="00E7521B" w:rsidRDefault="00915438" w:rsidP="000D59FD">
            <w:pPr>
              <w:rPr>
                <w:rFonts w:ascii="Aptos" w:eastAsia="Calibri" w:hAnsi="Aptos" w:cs="Calibri"/>
                <w:color w:val="000000" w:themeColor="text1"/>
                <w:sz w:val="20"/>
                <w:szCs w:val="20"/>
              </w:rPr>
            </w:pPr>
            <w:hyperlink r:id="rId62" w:history="1">
              <w:r w:rsidR="00E7521B" w:rsidRPr="00B91E7E">
                <w:rPr>
                  <w:rStyle w:val="Hyperlink"/>
                  <w:rFonts w:ascii="Aptos" w:eastAsia="Calibri" w:hAnsi="Aptos" w:cs="Calibri"/>
                  <w:sz w:val="20"/>
                  <w:szCs w:val="20"/>
                </w:rPr>
                <w:t>https://educationendowmentfoundation.org.uk/news/eef-blog-how-can-schools-manage-change-and-make-it-stick</w:t>
              </w:r>
            </w:hyperlink>
          </w:p>
          <w:p w14:paraId="70A659FD" w14:textId="77777777" w:rsidR="00E7521B" w:rsidRPr="006D086A" w:rsidRDefault="00E7521B" w:rsidP="000D59FD">
            <w:pPr>
              <w:rPr>
                <w:rFonts w:ascii="Aptos" w:eastAsia="Calibri" w:hAnsi="Aptos" w:cs="Calibri"/>
                <w:color w:val="000000" w:themeColor="text1"/>
                <w:sz w:val="20"/>
                <w:szCs w:val="20"/>
              </w:rPr>
            </w:pPr>
          </w:p>
        </w:tc>
        <w:tc>
          <w:tcPr>
            <w:tcW w:w="1184" w:type="dxa"/>
          </w:tcPr>
          <w:p w14:paraId="38D73453" w14:textId="77777777" w:rsidR="00E7521B" w:rsidRPr="006D086A" w:rsidRDefault="00E7521B" w:rsidP="000D59FD">
            <w:pPr>
              <w:rPr>
                <w:rFonts w:ascii="Aptos" w:hAnsi="Aptos"/>
                <w:sz w:val="20"/>
                <w:szCs w:val="20"/>
              </w:rPr>
            </w:pPr>
            <w:r>
              <w:rPr>
                <w:rFonts w:ascii="Aptos" w:hAnsi="Aptos"/>
                <w:sz w:val="20"/>
                <w:szCs w:val="20"/>
              </w:rPr>
              <w:t>££</w:t>
            </w:r>
          </w:p>
        </w:tc>
      </w:tr>
      <w:tr w:rsidR="00E7521B" w:rsidRPr="006D086A" w14:paraId="575EDF6C" w14:textId="77777777" w:rsidTr="000D59FD">
        <w:trPr>
          <w:trHeight w:val="60"/>
        </w:trPr>
        <w:tc>
          <w:tcPr>
            <w:tcW w:w="1805" w:type="dxa"/>
          </w:tcPr>
          <w:p w14:paraId="0077D343" w14:textId="77777777" w:rsidR="00E7521B" w:rsidRPr="006D086A" w:rsidRDefault="00E7521B" w:rsidP="000D59FD">
            <w:pPr>
              <w:rPr>
                <w:rFonts w:ascii="Aptos" w:eastAsia="Calibri" w:hAnsi="Aptos" w:cs="Calibri"/>
                <w:color w:val="000000" w:themeColor="text1"/>
                <w:sz w:val="20"/>
                <w:szCs w:val="20"/>
              </w:rPr>
            </w:pPr>
            <w:r w:rsidRPr="006D086A">
              <w:rPr>
                <w:rFonts w:ascii="Aptos" w:eastAsia="Calibri" w:hAnsi="Aptos" w:cs="Calibri"/>
                <w:sz w:val="20"/>
                <w:szCs w:val="20"/>
              </w:rPr>
              <w:t>Embed sustainability and climate education in the wider curriculum by inviting external speakers to come into school.</w:t>
            </w:r>
          </w:p>
        </w:tc>
        <w:tc>
          <w:tcPr>
            <w:tcW w:w="3435" w:type="dxa"/>
          </w:tcPr>
          <w:p w14:paraId="0FF06BDD" w14:textId="77777777" w:rsidR="00E7521B" w:rsidRPr="006D086A" w:rsidRDefault="00E7521B" w:rsidP="000D59FD">
            <w:pPr>
              <w:rPr>
                <w:rFonts w:ascii="Aptos" w:eastAsia="Calibri" w:hAnsi="Aptos" w:cs="Calibri"/>
                <w:color w:val="000000" w:themeColor="text1"/>
                <w:sz w:val="20"/>
                <w:szCs w:val="20"/>
              </w:rPr>
            </w:pPr>
            <w:r w:rsidRPr="006D086A">
              <w:rPr>
                <w:rFonts w:ascii="Aptos" w:eastAsia="Calibri" w:hAnsi="Aptos" w:cs="Calibri"/>
                <w:sz w:val="20"/>
                <w:szCs w:val="20"/>
              </w:rPr>
              <w:t>Arrange for external speakers to come into school to run workshops/ talks.</w:t>
            </w:r>
          </w:p>
        </w:tc>
        <w:tc>
          <w:tcPr>
            <w:tcW w:w="3827" w:type="dxa"/>
          </w:tcPr>
          <w:p w14:paraId="1566AB72" w14:textId="77777777" w:rsidR="00E7521B" w:rsidRDefault="00E7521B" w:rsidP="002F23B6">
            <w:pPr>
              <w:pStyle w:val="ListParagraph"/>
              <w:numPr>
                <w:ilvl w:val="0"/>
                <w:numId w:val="36"/>
              </w:numPr>
              <w:spacing w:line="240" w:lineRule="auto"/>
              <w:rPr>
                <w:rFonts w:ascii="Aptos" w:hAnsi="Aptos"/>
                <w:sz w:val="20"/>
                <w:szCs w:val="20"/>
              </w:rPr>
            </w:pPr>
            <w:r>
              <w:rPr>
                <w:rFonts w:ascii="Aptos" w:hAnsi="Aptos"/>
                <w:sz w:val="20"/>
                <w:szCs w:val="20"/>
              </w:rPr>
              <w:t>Consider focus and need indicated or supported by curriculum content.</w:t>
            </w:r>
          </w:p>
          <w:p w14:paraId="1ECBEF33" w14:textId="77777777" w:rsidR="00E7521B" w:rsidRDefault="00E7521B" w:rsidP="002F23B6">
            <w:pPr>
              <w:pStyle w:val="ListParagraph"/>
              <w:numPr>
                <w:ilvl w:val="0"/>
                <w:numId w:val="36"/>
              </w:numPr>
              <w:spacing w:line="240" w:lineRule="auto"/>
              <w:rPr>
                <w:rFonts w:ascii="Aptos" w:hAnsi="Aptos"/>
                <w:sz w:val="20"/>
                <w:szCs w:val="20"/>
              </w:rPr>
            </w:pPr>
            <w:r>
              <w:rPr>
                <w:rFonts w:ascii="Aptos" w:hAnsi="Aptos"/>
                <w:sz w:val="20"/>
                <w:szCs w:val="20"/>
              </w:rPr>
              <w:t>Research and invite appropriate speakers.</w:t>
            </w:r>
          </w:p>
          <w:p w14:paraId="10A42AE5" w14:textId="77777777" w:rsidR="00E7521B" w:rsidRDefault="00E7521B" w:rsidP="002F23B6">
            <w:pPr>
              <w:pStyle w:val="ListParagraph"/>
              <w:numPr>
                <w:ilvl w:val="0"/>
                <w:numId w:val="36"/>
              </w:numPr>
              <w:spacing w:line="240" w:lineRule="auto"/>
              <w:rPr>
                <w:rFonts w:ascii="Aptos" w:hAnsi="Aptos"/>
                <w:sz w:val="20"/>
                <w:szCs w:val="20"/>
              </w:rPr>
            </w:pPr>
            <w:r>
              <w:rPr>
                <w:rFonts w:ascii="Aptos" w:hAnsi="Aptos"/>
                <w:sz w:val="20"/>
                <w:szCs w:val="20"/>
              </w:rPr>
              <w:t>Share learning and celebrate with the local community.</w:t>
            </w:r>
          </w:p>
          <w:p w14:paraId="050E473C" w14:textId="77777777" w:rsidR="00E7521B" w:rsidRDefault="00E7521B" w:rsidP="002F23B6">
            <w:pPr>
              <w:pStyle w:val="ListParagraph"/>
              <w:numPr>
                <w:ilvl w:val="0"/>
                <w:numId w:val="36"/>
              </w:numPr>
              <w:spacing w:line="240" w:lineRule="auto"/>
              <w:rPr>
                <w:rFonts w:ascii="Aptos" w:hAnsi="Aptos"/>
                <w:sz w:val="20"/>
                <w:szCs w:val="20"/>
              </w:rPr>
            </w:pPr>
            <w:r>
              <w:rPr>
                <w:rFonts w:ascii="Aptos" w:hAnsi="Aptos"/>
                <w:sz w:val="20"/>
                <w:szCs w:val="20"/>
              </w:rPr>
              <w:t>Consider what might change as a result of their input.</w:t>
            </w:r>
          </w:p>
          <w:p w14:paraId="0FCF6ED4" w14:textId="77777777" w:rsidR="00E7521B" w:rsidRPr="00153036" w:rsidRDefault="00E7521B" w:rsidP="002F23B6">
            <w:pPr>
              <w:pStyle w:val="ListParagraph"/>
              <w:numPr>
                <w:ilvl w:val="0"/>
                <w:numId w:val="36"/>
              </w:numPr>
              <w:spacing w:line="240" w:lineRule="auto"/>
              <w:rPr>
                <w:rFonts w:ascii="Aptos" w:hAnsi="Aptos"/>
                <w:sz w:val="20"/>
                <w:szCs w:val="20"/>
              </w:rPr>
            </w:pPr>
            <w:r>
              <w:rPr>
                <w:rFonts w:ascii="Aptos" w:hAnsi="Aptos"/>
                <w:sz w:val="20"/>
                <w:szCs w:val="20"/>
              </w:rPr>
              <w:t>Establish a longer term programme of speakers.</w:t>
            </w:r>
          </w:p>
        </w:tc>
        <w:tc>
          <w:tcPr>
            <w:tcW w:w="1134" w:type="dxa"/>
          </w:tcPr>
          <w:p w14:paraId="23DB6251" w14:textId="77777777" w:rsidR="00E7521B" w:rsidRPr="006D086A" w:rsidRDefault="00E7521B" w:rsidP="000D59FD">
            <w:pPr>
              <w:widowControl w:val="0"/>
              <w:rPr>
                <w:rFonts w:ascii="Aptos" w:eastAsia="Calibri" w:hAnsi="Aptos" w:cs="Calibri"/>
                <w:color w:val="000000" w:themeColor="text1"/>
                <w:sz w:val="20"/>
                <w:szCs w:val="20"/>
              </w:rPr>
            </w:pPr>
            <w:r>
              <w:rPr>
                <w:rFonts w:ascii="Aptos" w:eastAsia="Calibri" w:hAnsi="Aptos" w:cs="Calibri"/>
                <w:color w:val="000000" w:themeColor="text1"/>
                <w:sz w:val="20"/>
                <w:szCs w:val="20"/>
              </w:rPr>
              <w:t>June 2026</w:t>
            </w:r>
          </w:p>
        </w:tc>
        <w:tc>
          <w:tcPr>
            <w:tcW w:w="4288" w:type="dxa"/>
          </w:tcPr>
          <w:p w14:paraId="32578E76" w14:textId="77777777" w:rsidR="00E7521B" w:rsidRPr="006D086A" w:rsidRDefault="00915438" w:rsidP="000D59FD">
            <w:pPr>
              <w:rPr>
                <w:rFonts w:ascii="Aptos" w:eastAsia="Calibri" w:hAnsi="Aptos" w:cs="Calibri"/>
                <w:color w:val="000000" w:themeColor="text1"/>
                <w:sz w:val="20"/>
                <w:szCs w:val="20"/>
              </w:rPr>
            </w:pPr>
            <w:hyperlink r:id="rId63" w:history="1">
              <w:r w:rsidR="00E7521B" w:rsidRPr="006D086A">
                <w:rPr>
                  <w:rStyle w:val="Hyperlink"/>
                  <w:rFonts w:ascii="Aptos" w:eastAsia="Calibri" w:hAnsi="Aptos" w:cs="Calibri"/>
                  <w:sz w:val="20"/>
                  <w:szCs w:val="20"/>
                </w:rPr>
                <w:t>https://motivationalspeakersagency.co.uk/sustainability-environment-speakers</w:t>
              </w:r>
            </w:hyperlink>
          </w:p>
          <w:p w14:paraId="64011C92" w14:textId="77777777" w:rsidR="00E7521B" w:rsidRPr="006D086A" w:rsidRDefault="00E7521B" w:rsidP="000D59FD">
            <w:pPr>
              <w:rPr>
                <w:rFonts w:ascii="Aptos" w:eastAsia="Calibri" w:hAnsi="Aptos" w:cs="Calibri"/>
                <w:color w:val="000000" w:themeColor="text1"/>
                <w:sz w:val="20"/>
                <w:szCs w:val="20"/>
              </w:rPr>
            </w:pPr>
          </w:p>
          <w:p w14:paraId="19B1EB1D" w14:textId="77777777" w:rsidR="00E7521B" w:rsidRPr="006D086A" w:rsidRDefault="00E7521B" w:rsidP="000D59FD">
            <w:pPr>
              <w:rPr>
                <w:rFonts w:ascii="Aptos" w:eastAsia="Calibri" w:hAnsi="Aptos" w:cs="Calibri"/>
                <w:color w:val="000000" w:themeColor="text1"/>
                <w:sz w:val="20"/>
                <w:szCs w:val="20"/>
              </w:rPr>
            </w:pPr>
          </w:p>
        </w:tc>
        <w:tc>
          <w:tcPr>
            <w:tcW w:w="1184" w:type="dxa"/>
          </w:tcPr>
          <w:p w14:paraId="59958011" w14:textId="77777777" w:rsidR="00E7521B" w:rsidRPr="006D086A" w:rsidRDefault="00E7521B" w:rsidP="000D59FD">
            <w:pPr>
              <w:rPr>
                <w:rFonts w:ascii="Aptos" w:hAnsi="Aptos"/>
                <w:sz w:val="20"/>
                <w:szCs w:val="20"/>
              </w:rPr>
            </w:pPr>
            <w:r>
              <w:rPr>
                <w:rFonts w:ascii="Aptos" w:hAnsi="Aptos"/>
                <w:sz w:val="20"/>
                <w:szCs w:val="20"/>
              </w:rPr>
              <w:t>£</w:t>
            </w:r>
          </w:p>
        </w:tc>
      </w:tr>
      <w:tr w:rsidR="00E7521B" w:rsidRPr="002D2D72" w14:paraId="47EFB3A3" w14:textId="77777777" w:rsidTr="000D59FD">
        <w:trPr>
          <w:trHeight w:val="60"/>
        </w:trPr>
        <w:tc>
          <w:tcPr>
            <w:tcW w:w="15673" w:type="dxa"/>
            <w:gridSpan w:val="6"/>
            <w:vAlign w:val="center"/>
          </w:tcPr>
          <w:p w14:paraId="6DAE0481" w14:textId="77777777" w:rsidR="00E7521B" w:rsidRPr="002D2D72" w:rsidRDefault="00E7521B" w:rsidP="000D59FD">
            <w:pPr>
              <w:rPr>
                <w:rFonts w:ascii="Aptos" w:hAnsi="Aptos"/>
                <w:sz w:val="22"/>
                <w:szCs w:val="22"/>
              </w:rPr>
            </w:pPr>
          </w:p>
        </w:tc>
      </w:tr>
      <w:bookmarkEnd w:id="1"/>
    </w:tbl>
    <w:p w14:paraId="5CD4EE77" w14:textId="6B662E08" w:rsidR="0006556E" w:rsidRDefault="0006556E"/>
    <w:sectPr w:rsidR="0006556E" w:rsidSect="00EB03ED">
      <w:footerReference w:type="first" r:id="rId64"/>
      <w:pgSz w:w="16817" w:h="11901" w:orient="landscape"/>
      <w:pgMar w:top="567" w:right="567" w:bottom="567" w:left="567" w:header="85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1F04E" w14:textId="77777777" w:rsidR="00F84A42" w:rsidRDefault="00F84A42" w:rsidP="00E24FD3">
      <w:pPr>
        <w:spacing w:after="0"/>
      </w:pPr>
      <w:r>
        <w:separator/>
      </w:r>
    </w:p>
  </w:endnote>
  <w:endnote w:type="continuationSeparator" w:id="0">
    <w:p w14:paraId="3AFF790A" w14:textId="77777777" w:rsidR="00F84A42" w:rsidRDefault="00F84A42" w:rsidP="00E24F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2817517"/>
      <w:docPartObj>
        <w:docPartGallery w:val="Page Numbers (Bottom of Page)"/>
        <w:docPartUnique/>
      </w:docPartObj>
    </w:sdtPr>
    <w:sdtEndPr>
      <w:rPr>
        <w:rStyle w:val="DefaultParagraphFont"/>
        <w:color w:val="FFFFFF" w:themeColor="background1"/>
        <w:shd w:val="clear" w:color="auto" w:fill="000000" w:themeFill="text1"/>
      </w:rPr>
    </w:sdtEndPr>
    <w:sdtContent>
      <w:p w14:paraId="76848943" w14:textId="77777777" w:rsidR="00E24FD3" w:rsidRDefault="00E24FD3" w:rsidP="00DC70B1">
        <w:pPr>
          <w:pStyle w:val="Footer"/>
          <w:framePr w:wrap="none" w:vAnchor="text" w:hAnchor="page" w:x="13906" w:y="-82"/>
          <w:rPr>
            <w:rStyle w:val="PageNumber"/>
          </w:rPr>
        </w:pPr>
        <w:r w:rsidRPr="0096761D">
          <w:rPr>
            <w:rStyle w:val="PageNumber"/>
          </w:rPr>
          <w:fldChar w:fldCharType="begin"/>
        </w:r>
        <w:r w:rsidRPr="0096761D">
          <w:rPr>
            <w:rStyle w:val="PageNumber"/>
          </w:rPr>
          <w:instrText xml:space="preserve"> PAGE </w:instrText>
        </w:r>
        <w:r w:rsidRPr="0096761D">
          <w:rPr>
            <w:rStyle w:val="PageNumber"/>
          </w:rPr>
          <w:fldChar w:fldCharType="separate"/>
        </w:r>
        <w:r w:rsidR="00D33974">
          <w:rPr>
            <w:rStyle w:val="PageNumber"/>
            <w:noProof/>
          </w:rPr>
          <w:t>1</w:t>
        </w:r>
        <w:r w:rsidRPr="0096761D">
          <w:rPr>
            <w:rStyle w:val="PageNumber"/>
          </w:rPr>
          <w:fldChar w:fldCharType="end"/>
        </w:r>
      </w:p>
    </w:sdtContent>
  </w:sdt>
  <w:p w14:paraId="5592C786" w14:textId="6051BC28" w:rsidR="00E24FD3" w:rsidRDefault="00E24FD3" w:rsidP="00E24FD3">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2039F" w14:textId="77777777" w:rsidR="00F84A42" w:rsidRDefault="00F84A42" w:rsidP="00E24FD3">
      <w:pPr>
        <w:spacing w:after="0"/>
      </w:pPr>
      <w:r>
        <w:separator/>
      </w:r>
    </w:p>
  </w:footnote>
  <w:footnote w:type="continuationSeparator" w:id="0">
    <w:p w14:paraId="25C423E9" w14:textId="77777777" w:rsidR="00F84A42" w:rsidRDefault="00F84A42" w:rsidP="00E24F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44B1"/>
    <w:multiLevelType w:val="hybridMultilevel"/>
    <w:tmpl w:val="354AC1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7261E9"/>
    <w:multiLevelType w:val="hybridMultilevel"/>
    <w:tmpl w:val="F252E3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AE02D3"/>
    <w:multiLevelType w:val="hybridMultilevel"/>
    <w:tmpl w:val="31108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F85454"/>
    <w:multiLevelType w:val="hybridMultilevel"/>
    <w:tmpl w:val="67E66DAE"/>
    <w:lvl w:ilvl="0" w:tplc="2586E956">
      <w:start w:val="1"/>
      <w:numFmt w:val="bullet"/>
      <w:pStyle w:val="Bulletstyle"/>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 w15:restartNumberingAfterBreak="0">
    <w:nsid w:val="0E8064E1"/>
    <w:multiLevelType w:val="hybridMultilevel"/>
    <w:tmpl w:val="77DA67A0"/>
    <w:lvl w:ilvl="0" w:tplc="C3BC7ECE">
      <w:start w:val="1"/>
      <w:numFmt w:val="decimal"/>
      <w:pStyle w:val="Heading3"/>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973642"/>
    <w:multiLevelType w:val="hybridMultilevel"/>
    <w:tmpl w:val="CAF0DE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6C7FE0"/>
    <w:multiLevelType w:val="hybridMultilevel"/>
    <w:tmpl w:val="B134C7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629672B"/>
    <w:multiLevelType w:val="hybridMultilevel"/>
    <w:tmpl w:val="60FAB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684788B"/>
    <w:multiLevelType w:val="hybridMultilevel"/>
    <w:tmpl w:val="4830EF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7EB384E"/>
    <w:multiLevelType w:val="hybridMultilevel"/>
    <w:tmpl w:val="2AF67EAA"/>
    <w:lvl w:ilvl="0" w:tplc="276CDF46">
      <w:start w:val="1"/>
      <w:numFmt w:val="decimal"/>
      <w:lvlText w:val="%1."/>
      <w:lvlJc w:val="left"/>
      <w:pPr>
        <w:ind w:left="360" w:hanging="360"/>
      </w:pPr>
      <w:rPr>
        <w:rFonts w:eastAsia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2F10DB"/>
    <w:multiLevelType w:val="hybridMultilevel"/>
    <w:tmpl w:val="A09C12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223445F"/>
    <w:multiLevelType w:val="hybridMultilevel"/>
    <w:tmpl w:val="85209A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7FC180A"/>
    <w:multiLevelType w:val="hybridMultilevel"/>
    <w:tmpl w:val="DA9881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9556B3F"/>
    <w:multiLevelType w:val="hybridMultilevel"/>
    <w:tmpl w:val="62E8E8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F313516"/>
    <w:multiLevelType w:val="hybridMultilevel"/>
    <w:tmpl w:val="9F9A7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4B79F7"/>
    <w:multiLevelType w:val="hybridMultilevel"/>
    <w:tmpl w:val="7CB6D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BB15F1"/>
    <w:multiLevelType w:val="hybridMultilevel"/>
    <w:tmpl w:val="90BC28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21D3D18"/>
    <w:multiLevelType w:val="hybridMultilevel"/>
    <w:tmpl w:val="9BB622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30807B2"/>
    <w:multiLevelType w:val="multilevel"/>
    <w:tmpl w:val="E3C0034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3087FE5"/>
    <w:multiLevelType w:val="hybridMultilevel"/>
    <w:tmpl w:val="915CF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8C1840"/>
    <w:multiLevelType w:val="hybridMultilevel"/>
    <w:tmpl w:val="53A42CAA"/>
    <w:lvl w:ilvl="0" w:tplc="D252423C">
      <w:start w:val="1"/>
      <w:numFmt w:val="decimal"/>
      <w:lvlText w:val="%1."/>
      <w:lvlJc w:val="left"/>
      <w:pPr>
        <w:ind w:left="360" w:hanging="360"/>
      </w:pPr>
      <w:rPr>
        <w:rFonts w:eastAsia="Calibri" w:cs="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4985BFF"/>
    <w:multiLevelType w:val="hybridMultilevel"/>
    <w:tmpl w:val="144CE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EA25F8"/>
    <w:multiLevelType w:val="hybridMultilevel"/>
    <w:tmpl w:val="89CCCA5E"/>
    <w:lvl w:ilvl="0" w:tplc="34F60CE4">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BAB5774"/>
    <w:multiLevelType w:val="hybridMultilevel"/>
    <w:tmpl w:val="CD165A08"/>
    <w:lvl w:ilvl="0" w:tplc="FFB69482">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9A151A"/>
    <w:multiLevelType w:val="hybridMultilevel"/>
    <w:tmpl w:val="7F22D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323363"/>
    <w:multiLevelType w:val="hybridMultilevel"/>
    <w:tmpl w:val="535A20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1E822E7"/>
    <w:multiLevelType w:val="multilevel"/>
    <w:tmpl w:val="4EA46A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42E936FD"/>
    <w:multiLevelType w:val="hybridMultilevel"/>
    <w:tmpl w:val="2E9A11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5D54943"/>
    <w:multiLevelType w:val="hybridMultilevel"/>
    <w:tmpl w:val="552CFF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9260BB2"/>
    <w:multiLevelType w:val="hybridMultilevel"/>
    <w:tmpl w:val="C6FC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D062DBA"/>
    <w:multiLevelType w:val="hybridMultilevel"/>
    <w:tmpl w:val="36A830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79D789F"/>
    <w:multiLevelType w:val="hybridMultilevel"/>
    <w:tmpl w:val="682860DE"/>
    <w:lvl w:ilvl="0" w:tplc="FFB69482">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9A66BA5"/>
    <w:multiLevelType w:val="hybridMultilevel"/>
    <w:tmpl w:val="604CDD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BF33684"/>
    <w:multiLevelType w:val="hybridMultilevel"/>
    <w:tmpl w:val="3782BF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880886"/>
    <w:multiLevelType w:val="hybridMultilevel"/>
    <w:tmpl w:val="402C4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F73268"/>
    <w:multiLevelType w:val="hybridMultilevel"/>
    <w:tmpl w:val="3E34CE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8F5455F"/>
    <w:multiLevelType w:val="hybridMultilevel"/>
    <w:tmpl w:val="BEFC7F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97F7B03"/>
    <w:multiLevelType w:val="hybridMultilevel"/>
    <w:tmpl w:val="440021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ABB28C5"/>
    <w:multiLevelType w:val="hybridMultilevel"/>
    <w:tmpl w:val="66F669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EA14AEA"/>
    <w:multiLevelType w:val="hybridMultilevel"/>
    <w:tmpl w:val="87A0A2AE"/>
    <w:lvl w:ilvl="0" w:tplc="FFB69482">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2"/>
  </w:num>
  <w:num w:numId="3">
    <w:abstractNumId w:val="4"/>
  </w:num>
  <w:num w:numId="4">
    <w:abstractNumId w:val="15"/>
  </w:num>
  <w:num w:numId="5">
    <w:abstractNumId w:val="2"/>
  </w:num>
  <w:num w:numId="6">
    <w:abstractNumId w:val="31"/>
  </w:num>
  <w:num w:numId="7">
    <w:abstractNumId w:val="19"/>
  </w:num>
  <w:num w:numId="8">
    <w:abstractNumId w:val="39"/>
  </w:num>
  <w:num w:numId="9">
    <w:abstractNumId w:val="25"/>
  </w:num>
  <w:num w:numId="10">
    <w:abstractNumId w:val="16"/>
  </w:num>
  <w:num w:numId="11">
    <w:abstractNumId w:val="18"/>
  </w:num>
  <w:num w:numId="12">
    <w:abstractNumId w:val="37"/>
  </w:num>
  <w:num w:numId="13">
    <w:abstractNumId w:val="0"/>
  </w:num>
  <w:num w:numId="14">
    <w:abstractNumId w:val="1"/>
  </w:num>
  <w:num w:numId="15">
    <w:abstractNumId w:val="9"/>
  </w:num>
  <w:num w:numId="16">
    <w:abstractNumId w:val="26"/>
  </w:num>
  <w:num w:numId="17">
    <w:abstractNumId w:val="38"/>
  </w:num>
  <w:num w:numId="18">
    <w:abstractNumId w:val="10"/>
  </w:num>
  <w:num w:numId="19">
    <w:abstractNumId w:val="30"/>
  </w:num>
  <w:num w:numId="20">
    <w:abstractNumId w:val="32"/>
  </w:num>
  <w:num w:numId="21">
    <w:abstractNumId w:val="12"/>
  </w:num>
  <w:num w:numId="22">
    <w:abstractNumId w:val="36"/>
  </w:num>
  <w:num w:numId="23">
    <w:abstractNumId w:val="27"/>
  </w:num>
  <w:num w:numId="24">
    <w:abstractNumId w:val="21"/>
  </w:num>
  <w:num w:numId="25">
    <w:abstractNumId w:val="7"/>
  </w:num>
  <w:num w:numId="26">
    <w:abstractNumId w:val="14"/>
  </w:num>
  <w:num w:numId="27">
    <w:abstractNumId w:val="34"/>
  </w:num>
  <w:num w:numId="28">
    <w:abstractNumId w:val="11"/>
  </w:num>
  <w:num w:numId="29">
    <w:abstractNumId w:val="35"/>
  </w:num>
  <w:num w:numId="30">
    <w:abstractNumId w:val="33"/>
  </w:num>
  <w:num w:numId="31">
    <w:abstractNumId w:val="23"/>
  </w:num>
  <w:num w:numId="32">
    <w:abstractNumId w:val="24"/>
  </w:num>
  <w:num w:numId="33">
    <w:abstractNumId w:val="20"/>
  </w:num>
  <w:num w:numId="34">
    <w:abstractNumId w:val="28"/>
  </w:num>
  <w:num w:numId="35">
    <w:abstractNumId w:val="6"/>
  </w:num>
  <w:num w:numId="36">
    <w:abstractNumId w:val="5"/>
  </w:num>
  <w:num w:numId="37">
    <w:abstractNumId w:val="13"/>
  </w:num>
  <w:num w:numId="38">
    <w:abstractNumId w:val="8"/>
  </w:num>
  <w:num w:numId="39">
    <w:abstractNumId w:val="17"/>
  </w:num>
  <w:num w:numId="40">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V6/hu9afqlT2F94uwN0XG6tsWg/7cSDkcjoLAbVCALG3atSYi+aKcIGE2Dtruyqz"/>
  </w:docVars>
  <w:rsids>
    <w:rsidRoot w:val="00E24FD3"/>
    <w:rsid w:val="00016087"/>
    <w:rsid w:val="00017D46"/>
    <w:rsid w:val="00022C52"/>
    <w:rsid w:val="00025AF8"/>
    <w:rsid w:val="00032A77"/>
    <w:rsid w:val="00035056"/>
    <w:rsid w:val="00035F95"/>
    <w:rsid w:val="00036D89"/>
    <w:rsid w:val="00064A8B"/>
    <w:rsid w:val="0006556E"/>
    <w:rsid w:val="00070E88"/>
    <w:rsid w:val="00080A25"/>
    <w:rsid w:val="00085630"/>
    <w:rsid w:val="0008599A"/>
    <w:rsid w:val="000A356C"/>
    <w:rsid w:val="000A7F7A"/>
    <w:rsid w:val="000F48C7"/>
    <w:rsid w:val="001114C7"/>
    <w:rsid w:val="00113780"/>
    <w:rsid w:val="0012132C"/>
    <w:rsid w:val="00126FC0"/>
    <w:rsid w:val="001422D9"/>
    <w:rsid w:val="001518DD"/>
    <w:rsid w:val="00151AA8"/>
    <w:rsid w:val="00163515"/>
    <w:rsid w:val="00167093"/>
    <w:rsid w:val="00167704"/>
    <w:rsid w:val="001734FF"/>
    <w:rsid w:val="001861B4"/>
    <w:rsid w:val="001914CD"/>
    <w:rsid w:val="001A7297"/>
    <w:rsid w:val="001A7D13"/>
    <w:rsid w:val="001B31B4"/>
    <w:rsid w:val="001C1D89"/>
    <w:rsid w:val="001D15C7"/>
    <w:rsid w:val="001D7CBC"/>
    <w:rsid w:val="001F2934"/>
    <w:rsid w:val="001F43A2"/>
    <w:rsid w:val="001F5ABD"/>
    <w:rsid w:val="002018A2"/>
    <w:rsid w:val="00201C37"/>
    <w:rsid w:val="002109C1"/>
    <w:rsid w:val="002146FC"/>
    <w:rsid w:val="002201AA"/>
    <w:rsid w:val="00220AAF"/>
    <w:rsid w:val="00246846"/>
    <w:rsid w:val="002469EE"/>
    <w:rsid w:val="0025054E"/>
    <w:rsid w:val="00255635"/>
    <w:rsid w:val="002622E7"/>
    <w:rsid w:val="00267EEF"/>
    <w:rsid w:val="00280C3E"/>
    <w:rsid w:val="00284D06"/>
    <w:rsid w:val="00285421"/>
    <w:rsid w:val="002913C5"/>
    <w:rsid w:val="00291E93"/>
    <w:rsid w:val="0029581B"/>
    <w:rsid w:val="00296371"/>
    <w:rsid w:val="002A5BF4"/>
    <w:rsid w:val="002A67B1"/>
    <w:rsid w:val="002B347A"/>
    <w:rsid w:val="002B579E"/>
    <w:rsid w:val="002C18A1"/>
    <w:rsid w:val="002C683A"/>
    <w:rsid w:val="002D4D8E"/>
    <w:rsid w:val="002F23B6"/>
    <w:rsid w:val="003211A4"/>
    <w:rsid w:val="003232A1"/>
    <w:rsid w:val="0033017A"/>
    <w:rsid w:val="003315BA"/>
    <w:rsid w:val="0033252B"/>
    <w:rsid w:val="00365198"/>
    <w:rsid w:val="0037050B"/>
    <w:rsid w:val="00372114"/>
    <w:rsid w:val="00372B77"/>
    <w:rsid w:val="003776A9"/>
    <w:rsid w:val="003947F7"/>
    <w:rsid w:val="003A20AF"/>
    <w:rsid w:val="003A3FE4"/>
    <w:rsid w:val="003A640F"/>
    <w:rsid w:val="003B139B"/>
    <w:rsid w:val="003B232E"/>
    <w:rsid w:val="003B2A41"/>
    <w:rsid w:val="003B4F50"/>
    <w:rsid w:val="003B6003"/>
    <w:rsid w:val="003F412A"/>
    <w:rsid w:val="003F4DE9"/>
    <w:rsid w:val="003F6B58"/>
    <w:rsid w:val="003F747A"/>
    <w:rsid w:val="0040178E"/>
    <w:rsid w:val="0040484B"/>
    <w:rsid w:val="0041642D"/>
    <w:rsid w:val="00417B7C"/>
    <w:rsid w:val="004231AC"/>
    <w:rsid w:val="004329ED"/>
    <w:rsid w:val="0043667A"/>
    <w:rsid w:val="0044249A"/>
    <w:rsid w:val="004478E6"/>
    <w:rsid w:val="00465980"/>
    <w:rsid w:val="00471B6A"/>
    <w:rsid w:val="00481523"/>
    <w:rsid w:val="00481EC3"/>
    <w:rsid w:val="0049685E"/>
    <w:rsid w:val="0049688B"/>
    <w:rsid w:val="004B2A3E"/>
    <w:rsid w:val="004B6D44"/>
    <w:rsid w:val="004C29A9"/>
    <w:rsid w:val="004C6E29"/>
    <w:rsid w:val="004D47DE"/>
    <w:rsid w:val="004E0311"/>
    <w:rsid w:val="004E1624"/>
    <w:rsid w:val="004E25CF"/>
    <w:rsid w:val="004E2EB4"/>
    <w:rsid w:val="004E5FFC"/>
    <w:rsid w:val="00510DB2"/>
    <w:rsid w:val="00530BA4"/>
    <w:rsid w:val="00533A86"/>
    <w:rsid w:val="0053454D"/>
    <w:rsid w:val="00537698"/>
    <w:rsid w:val="00544C62"/>
    <w:rsid w:val="00547B83"/>
    <w:rsid w:val="00557C04"/>
    <w:rsid w:val="005701B2"/>
    <w:rsid w:val="00575CAD"/>
    <w:rsid w:val="005774C6"/>
    <w:rsid w:val="005C72D1"/>
    <w:rsid w:val="005D5BB4"/>
    <w:rsid w:val="005F2B10"/>
    <w:rsid w:val="00603772"/>
    <w:rsid w:val="00625959"/>
    <w:rsid w:val="00627776"/>
    <w:rsid w:val="00630461"/>
    <w:rsid w:val="006401D2"/>
    <w:rsid w:val="0064303E"/>
    <w:rsid w:val="006506F2"/>
    <w:rsid w:val="00654380"/>
    <w:rsid w:val="006633E4"/>
    <w:rsid w:val="006675A6"/>
    <w:rsid w:val="00667E4E"/>
    <w:rsid w:val="00673051"/>
    <w:rsid w:val="0068228C"/>
    <w:rsid w:val="00694C51"/>
    <w:rsid w:val="00696EFE"/>
    <w:rsid w:val="006A07D4"/>
    <w:rsid w:val="006A50A7"/>
    <w:rsid w:val="006A687D"/>
    <w:rsid w:val="006B7DF4"/>
    <w:rsid w:val="006C0991"/>
    <w:rsid w:val="006C5380"/>
    <w:rsid w:val="006C6ADA"/>
    <w:rsid w:val="006D1B9C"/>
    <w:rsid w:val="006D7123"/>
    <w:rsid w:val="006E2CC0"/>
    <w:rsid w:val="006E599C"/>
    <w:rsid w:val="006E67E5"/>
    <w:rsid w:val="006F0714"/>
    <w:rsid w:val="00704C11"/>
    <w:rsid w:val="00705C23"/>
    <w:rsid w:val="007103F4"/>
    <w:rsid w:val="0071301F"/>
    <w:rsid w:val="00715FB0"/>
    <w:rsid w:val="00716AC6"/>
    <w:rsid w:val="00721CF5"/>
    <w:rsid w:val="00727FA4"/>
    <w:rsid w:val="0072C3EA"/>
    <w:rsid w:val="00740DF2"/>
    <w:rsid w:val="007479B8"/>
    <w:rsid w:val="007534BD"/>
    <w:rsid w:val="00753E4D"/>
    <w:rsid w:val="00764264"/>
    <w:rsid w:val="00765451"/>
    <w:rsid w:val="0076625E"/>
    <w:rsid w:val="0077179D"/>
    <w:rsid w:val="0077296C"/>
    <w:rsid w:val="00780BA3"/>
    <w:rsid w:val="007834C4"/>
    <w:rsid w:val="007B671A"/>
    <w:rsid w:val="007D0735"/>
    <w:rsid w:val="007D744B"/>
    <w:rsid w:val="007E54CB"/>
    <w:rsid w:val="007F0A3C"/>
    <w:rsid w:val="007F3065"/>
    <w:rsid w:val="008005FF"/>
    <w:rsid w:val="00802DCB"/>
    <w:rsid w:val="00806138"/>
    <w:rsid w:val="00806590"/>
    <w:rsid w:val="00811C5F"/>
    <w:rsid w:val="00815CAF"/>
    <w:rsid w:val="008251EA"/>
    <w:rsid w:val="008303EE"/>
    <w:rsid w:val="00834E4F"/>
    <w:rsid w:val="00850753"/>
    <w:rsid w:val="008553B4"/>
    <w:rsid w:val="008614E8"/>
    <w:rsid w:val="0086723C"/>
    <w:rsid w:val="0088398B"/>
    <w:rsid w:val="00896FEE"/>
    <w:rsid w:val="008A1008"/>
    <w:rsid w:val="008A1300"/>
    <w:rsid w:val="008A4BBD"/>
    <w:rsid w:val="008A6AA9"/>
    <w:rsid w:val="008B1858"/>
    <w:rsid w:val="008B5508"/>
    <w:rsid w:val="008B575C"/>
    <w:rsid w:val="008B7500"/>
    <w:rsid w:val="008C24E3"/>
    <w:rsid w:val="008D58D9"/>
    <w:rsid w:val="008E0FBE"/>
    <w:rsid w:val="008E773C"/>
    <w:rsid w:val="008F02E9"/>
    <w:rsid w:val="00900027"/>
    <w:rsid w:val="00901427"/>
    <w:rsid w:val="009035C6"/>
    <w:rsid w:val="009143DF"/>
    <w:rsid w:val="00915089"/>
    <w:rsid w:val="00915438"/>
    <w:rsid w:val="00926DC5"/>
    <w:rsid w:val="00932409"/>
    <w:rsid w:val="00933E89"/>
    <w:rsid w:val="00936214"/>
    <w:rsid w:val="009404B5"/>
    <w:rsid w:val="009417C2"/>
    <w:rsid w:val="0094252E"/>
    <w:rsid w:val="00943D33"/>
    <w:rsid w:val="009513E3"/>
    <w:rsid w:val="009608E1"/>
    <w:rsid w:val="00960BC7"/>
    <w:rsid w:val="00966A1F"/>
    <w:rsid w:val="0096761D"/>
    <w:rsid w:val="00995CDA"/>
    <w:rsid w:val="00996DE2"/>
    <w:rsid w:val="009C609D"/>
    <w:rsid w:val="009E6AFE"/>
    <w:rsid w:val="00A34AA9"/>
    <w:rsid w:val="00A41F81"/>
    <w:rsid w:val="00A54070"/>
    <w:rsid w:val="00A55681"/>
    <w:rsid w:val="00A709E9"/>
    <w:rsid w:val="00A81C89"/>
    <w:rsid w:val="00A83AF4"/>
    <w:rsid w:val="00A977BD"/>
    <w:rsid w:val="00AB4EBF"/>
    <w:rsid w:val="00AC421A"/>
    <w:rsid w:val="00AE4335"/>
    <w:rsid w:val="00AF025F"/>
    <w:rsid w:val="00AF1965"/>
    <w:rsid w:val="00AF1F22"/>
    <w:rsid w:val="00AF3AF7"/>
    <w:rsid w:val="00AF5D43"/>
    <w:rsid w:val="00AF5F00"/>
    <w:rsid w:val="00AF6D3D"/>
    <w:rsid w:val="00B045C9"/>
    <w:rsid w:val="00B14337"/>
    <w:rsid w:val="00B35A68"/>
    <w:rsid w:val="00B36F67"/>
    <w:rsid w:val="00B445DF"/>
    <w:rsid w:val="00B44F07"/>
    <w:rsid w:val="00B45AB3"/>
    <w:rsid w:val="00B47325"/>
    <w:rsid w:val="00B50287"/>
    <w:rsid w:val="00B53A37"/>
    <w:rsid w:val="00B552F9"/>
    <w:rsid w:val="00B57D62"/>
    <w:rsid w:val="00B61291"/>
    <w:rsid w:val="00B65777"/>
    <w:rsid w:val="00B67C71"/>
    <w:rsid w:val="00B82DDB"/>
    <w:rsid w:val="00B85681"/>
    <w:rsid w:val="00B94633"/>
    <w:rsid w:val="00B95295"/>
    <w:rsid w:val="00BC1D62"/>
    <w:rsid w:val="00BC67D6"/>
    <w:rsid w:val="00BD376F"/>
    <w:rsid w:val="00BE502E"/>
    <w:rsid w:val="00BE54D5"/>
    <w:rsid w:val="00BE5695"/>
    <w:rsid w:val="00BF4D45"/>
    <w:rsid w:val="00BF5575"/>
    <w:rsid w:val="00C11360"/>
    <w:rsid w:val="00C16988"/>
    <w:rsid w:val="00C172BE"/>
    <w:rsid w:val="00C3240D"/>
    <w:rsid w:val="00C4120E"/>
    <w:rsid w:val="00C46BD0"/>
    <w:rsid w:val="00C6317D"/>
    <w:rsid w:val="00C709E0"/>
    <w:rsid w:val="00C7364A"/>
    <w:rsid w:val="00C76F7F"/>
    <w:rsid w:val="00C77A92"/>
    <w:rsid w:val="00C8048A"/>
    <w:rsid w:val="00C82A67"/>
    <w:rsid w:val="00C8392D"/>
    <w:rsid w:val="00C90459"/>
    <w:rsid w:val="00C9378F"/>
    <w:rsid w:val="00C94776"/>
    <w:rsid w:val="00C95367"/>
    <w:rsid w:val="00CB08E1"/>
    <w:rsid w:val="00CB3C17"/>
    <w:rsid w:val="00CC6356"/>
    <w:rsid w:val="00CD5E74"/>
    <w:rsid w:val="00CE10D3"/>
    <w:rsid w:val="00CE1713"/>
    <w:rsid w:val="00CE4F1F"/>
    <w:rsid w:val="00CE64C6"/>
    <w:rsid w:val="00CF3212"/>
    <w:rsid w:val="00D168E9"/>
    <w:rsid w:val="00D221A5"/>
    <w:rsid w:val="00D263BF"/>
    <w:rsid w:val="00D31186"/>
    <w:rsid w:val="00D33974"/>
    <w:rsid w:val="00D46A1D"/>
    <w:rsid w:val="00D562EC"/>
    <w:rsid w:val="00D57390"/>
    <w:rsid w:val="00D66C71"/>
    <w:rsid w:val="00D66FCF"/>
    <w:rsid w:val="00D73FA8"/>
    <w:rsid w:val="00D802A7"/>
    <w:rsid w:val="00D81720"/>
    <w:rsid w:val="00D8762E"/>
    <w:rsid w:val="00DB2243"/>
    <w:rsid w:val="00DC70B1"/>
    <w:rsid w:val="00DD0603"/>
    <w:rsid w:val="00DE1711"/>
    <w:rsid w:val="00DE40AA"/>
    <w:rsid w:val="00DF232B"/>
    <w:rsid w:val="00E0387E"/>
    <w:rsid w:val="00E10B7B"/>
    <w:rsid w:val="00E139AC"/>
    <w:rsid w:val="00E1642B"/>
    <w:rsid w:val="00E24FD3"/>
    <w:rsid w:val="00E26143"/>
    <w:rsid w:val="00E27A29"/>
    <w:rsid w:val="00E35393"/>
    <w:rsid w:val="00E3569E"/>
    <w:rsid w:val="00E403EF"/>
    <w:rsid w:val="00E5498B"/>
    <w:rsid w:val="00E561A8"/>
    <w:rsid w:val="00E7521B"/>
    <w:rsid w:val="00E76441"/>
    <w:rsid w:val="00E76ABE"/>
    <w:rsid w:val="00E905B3"/>
    <w:rsid w:val="00E9631D"/>
    <w:rsid w:val="00EA65C2"/>
    <w:rsid w:val="00EB03ED"/>
    <w:rsid w:val="00EC4EC5"/>
    <w:rsid w:val="00EC4F98"/>
    <w:rsid w:val="00ED1751"/>
    <w:rsid w:val="00ED32AB"/>
    <w:rsid w:val="00ED4EBB"/>
    <w:rsid w:val="00EE2FEB"/>
    <w:rsid w:val="00EE51FA"/>
    <w:rsid w:val="00EE5772"/>
    <w:rsid w:val="00F03D6C"/>
    <w:rsid w:val="00F15D9B"/>
    <w:rsid w:val="00F32EAD"/>
    <w:rsid w:val="00F41266"/>
    <w:rsid w:val="00F42B80"/>
    <w:rsid w:val="00F42F52"/>
    <w:rsid w:val="00F4427D"/>
    <w:rsid w:val="00F6027F"/>
    <w:rsid w:val="00F634B6"/>
    <w:rsid w:val="00F6461F"/>
    <w:rsid w:val="00F7291A"/>
    <w:rsid w:val="00F77E65"/>
    <w:rsid w:val="00F83D8B"/>
    <w:rsid w:val="00F84422"/>
    <w:rsid w:val="00F84A42"/>
    <w:rsid w:val="00FB146F"/>
    <w:rsid w:val="00FE1FC0"/>
    <w:rsid w:val="00FF1972"/>
    <w:rsid w:val="01144202"/>
    <w:rsid w:val="028D3F20"/>
    <w:rsid w:val="029BDCA8"/>
    <w:rsid w:val="036D4026"/>
    <w:rsid w:val="04AEB275"/>
    <w:rsid w:val="08ED67AC"/>
    <w:rsid w:val="0A98349D"/>
    <w:rsid w:val="0ED5D05F"/>
    <w:rsid w:val="11C156AF"/>
    <w:rsid w:val="124042E9"/>
    <w:rsid w:val="1575AD3A"/>
    <w:rsid w:val="1C6322EE"/>
    <w:rsid w:val="1EA957C7"/>
    <w:rsid w:val="1F768D7B"/>
    <w:rsid w:val="220DA042"/>
    <w:rsid w:val="23092A57"/>
    <w:rsid w:val="23C0EF78"/>
    <w:rsid w:val="253EF8B9"/>
    <w:rsid w:val="2601F5C5"/>
    <w:rsid w:val="265EBC30"/>
    <w:rsid w:val="26780B5A"/>
    <w:rsid w:val="27E36BB2"/>
    <w:rsid w:val="2897F403"/>
    <w:rsid w:val="2A6176A3"/>
    <w:rsid w:val="2B1E6FD4"/>
    <w:rsid w:val="2C5700EC"/>
    <w:rsid w:val="300979D9"/>
    <w:rsid w:val="309DD710"/>
    <w:rsid w:val="3335EF73"/>
    <w:rsid w:val="34BAB69B"/>
    <w:rsid w:val="37C77F59"/>
    <w:rsid w:val="38F551B4"/>
    <w:rsid w:val="3A139AAC"/>
    <w:rsid w:val="407B64FA"/>
    <w:rsid w:val="42B83346"/>
    <w:rsid w:val="46697129"/>
    <w:rsid w:val="49248769"/>
    <w:rsid w:val="4C21815F"/>
    <w:rsid w:val="4F777966"/>
    <w:rsid w:val="4FEF7D13"/>
    <w:rsid w:val="4FFDFB3A"/>
    <w:rsid w:val="52645EDC"/>
    <w:rsid w:val="53BFECF5"/>
    <w:rsid w:val="54C58D91"/>
    <w:rsid w:val="5814880A"/>
    <w:rsid w:val="58518E13"/>
    <w:rsid w:val="587E9DD0"/>
    <w:rsid w:val="63731B21"/>
    <w:rsid w:val="675EFDBA"/>
    <w:rsid w:val="68F15A64"/>
    <w:rsid w:val="697DF24A"/>
    <w:rsid w:val="6E7274E0"/>
    <w:rsid w:val="6F74F3EE"/>
    <w:rsid w:val="7002CE04"/>
    <w:rsid w:val="72D44297"/>
    <w:rsid w:val="755D29E4"/>
    <w:rsid w:val="77FBBF7A"/>
    <w:rsid w:val="79748D0F"/>
    <w:rsid w:val="7A659301"/>
    <w:rsid w:val="7BDC8B41"/>
    <w:rsid w:val="7D5231CD"/>
    <w:rsid w:val="7F5D2827"/>
    <w:rsid w:val="7FB094AA"/>
    <w:rsid w:val="7FB89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A52EC15"/>
  <w15:chartTrackingRefBased/>
  <w15:docId w15:val="{B5E080A0-76CB-F14B-BC12-7842E6FE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before="240"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8B575C"/>
  </w:style>
  <w:style w:type="paragraph" w:styleId="Heading1">
    <w:name w:val="heading 1"/>
    <w:basedOn w:val="Normal"/>
    <w:next w:val="Normal"/>
    <w:link w:val="Heading1Char"/>
    <w:uiPriority w:val="1"/>
    <w:qFormat/>
    <w:rsid w:val="00D31186"/>
    <w:pPr>
      <w:keepNext/>
      <w:keepLines/>
      <w:outlineLvl w:val="0"/>
    </w:pPr>
    <w:rPr>
      <w:rFonts w:asciiTheme="majorHAnsi" w:eastAsiaTheme="majorEastAsia" w:hAnsiTheme="majorHAnsi" w:cstheme="majorBidi"/>
      <w:color w:val="007B8F" w:themeColor="accent4"/>
      <w:sz w:val="72"/>
      <w:szCs w:val="32"/>
    </w:rPr>
  </w:style>
  <w:style w:type="paragraph" w:styleId="Heading2">
    <w:name w:val="heading 2"/>
    <w:basedOn w:val="Normal"/>
    <w:next w:val="Normal"/>
    <w:link w:val="Heading2Char1"/>
    <w:autoRedefine/>
    <w:uiPriority w:val="1"/>
    <w:unhideWhenUsed/>
    <w:qFormat/>
    <w:rsid w:val="00AF5D43"/>
    <w:pPr>
      <w:keepNext/>
      <w:keepLines/>
      <w:spacing w:before="0" w:after="0" w:line="240" w:lineRule="auto"/>
      <w:outlineLvl w:val="1"/>
    </w:pPr>
    <w:rPr>
      <w:rFonts w:ascii="Aptos" w:eastAsiaTheme="majorEastAsia" w:hAnsi="Aptos" w:cs="Arial"/>
      <w:b/>
      <w:bCs/>
      <w:color w:val="000000"/>
      <w:sz w:val="48"/>
      <w:szCs w:val="26"/>
      <w:u w:val="single"/>
    </w:rPr>
  </w:style>
  <w:style w:type="paragraph" w:styleId="Heading3">
    <w:name w:val="heading 3"/>
    <w:basedOn w:val="Normal"/>
    <w:next w:val="Normal"/>
    <w:link w:val="Heading3Char"/>
    <w:autoRedefine/>
    <w:uiPriority w:val="1"/>
    <w:unhideWhenUsed/>
    <w:qFormat/>
    <w:rsid w:val="00D562EC"/>
    <w:pPr>
      <w:keepNext/>
      <w:keepLines/>
      <w:numPr>
        <w:numId w:val="3"/>
      </w:numPr>
      <w:spacing w:before="0" w:after="0" w:line="240" w:lineRule="auto"/>
      <w:outlineLvl w:val="2"/>
    </w:pPr>
    <w:rPr>
      <w:rFonts w:asciiTheme="majorHAnsi" w:eastAsiaTheme="majorEastAsia" w:hAnsiTheme="majorHAnsi" w:cstheme="majorBidi"/>
      <w:b/>
      <w:sz w:val="36"/>
    </w:rPr>
  </w:style>
  <w:style w:type="paragraph" w:styleId="Heading4">
    <w:name w:val="heading 4"/>
    <w:basedOn w:val="BasicParagraph"/>
    <w:next w:val="Normal"/>
    <w:link w:val="Heading4Char"/>
    <w:uiPriority w:val="9"/>
    <w:unhideWhenUsed/>
    <w:qFormat/>
    <w:rsid w:val="002146FC"/>
    <w:pPr>
      <w:suppressAutoHyphens/>
      <w:outlineLvl w:val="3"/>
    </w:pPr>
    <w:rPr>
      <w:rFonts w:ascii="Arial" w:hAnsi="Arial" w:cs="Arial"/>
      <w:b/>
      <w:bCs/>
      <w:szCs w:val="20"/>
    </w:rPr>
  </w:style>
  <w:style w:type="paragraph" w:styleId="Heading5">
    <w:name w:val="heading 5"/>
    <w:basedOn w:val="Normal"/>
    <w:next w:val="Normal"/>
    <w:link w:val="Heading5Char"/>
    <w:uiPriority w:val="9"/>
    <w:unhideWhenUsed/>
    <w:qFormat/>
    <w:rsid w:val="00D31186"/>
    <w:pPr>
      <w:keepNext/>
      <w:keepLines/>
      <w:spacing w:before="40" w:after="0"/>
      <w:outlineLvl w:val="4"/>
    </w:pPr>
    <w:rPr>
      <w:rFonts w:asciiTheme="majorHAnsi" w:eastAsiaTheme="majorEastAsia" w:hAnsiTheme="majorHAnsi" w:cstheme="majorBidi"/>
      <w:color w:val="3A4294" w:themeColor="text2"/>
    </w:rPr>
  </w:style>
  <w:style w:type="paragraph" w:styleId="Heading6">
    <w:name w:val="heading 6"/>
    <w:basedOn w:val="Normal"/>
    <w:next w:val="Normal"/>
    <w:link w:val="Heading6Char"/>
    <w:uiPriority w:val="9"/>
    <w:semiHidden/>
    <w:unhideWhenUsed/>
    <w:qFormat/>
    <w:rsid w:val="00D31186"/>
    <w:pPr>
      <w:keepNext/>
      <w:keepLines/>
      <w:spacing w:before="40" w:after="0"/>
      <w:outlineLvl w:val="5"/>
    </w:pPr>
    <w:rPr>
      <w:rFonts w:asciiTheme="majorHAnsi" w:eastAsiaTheme="majorEastAsia" w:hAnsiTheme="majorHAnsi" w:cstheme="majorBidi"/>
      <w:color w:val="007B8F" w:themeColor="accent4"/>
    </w:rPr>
  </w:style>
  <w:style w:type="paragraph" w:styleId="Heading9">
    <w:name w:val="heading 9"/>
    <w:basedOn w:val="Normal"/>
    <w:next w:val="Normal"/>
    <w:link w:val="Heading9Char"/>
    <w:uiPriority w:val="9"/>
    <w:unhideWhenUsed/>
    <w:qFormat/>
    <w:rsid w:val="00E561A8"/>
    <w:pPr>
      <w:keepNext/>
      <w:keepLines/>
      <w:spacing w:before="0" w:after="0" w:line="279" w:lineRule="auto"/>
      <w:outlineLvl w:val="8"/>
    </w:pPr>
    <w:rPr>
      <w:rFonts w:eastAsiaTheme="majorEastAsia" w:cstheme="majorBidi"/>
      <w:color w:val="272727" w:themeColor="text1" w:themeTint="D8"/>
      <w:kern w:val="0"/>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31186"/>
    <w:rPr>
      <w:rFonts w:asciiTheme="majorHAnsi" w:eastAsiaTheme="majorEastAsia" w:hAnsiTheme="majorHAnsi" w:cstheme="majorBidi"/>
      <w:color w:val="007B8F" w:themeColor="accent4"/>
      <w:sz w:val="72"/>
      <w:szCs w:val="32"/>
    </w:rPr>
  </w:style>
  <w:style w:type="character" w:customStyle="1" w:styleId="Heading2Char">
    <w:name w:val="Heading 2 Char"/>
    <w:basedOn w:val="DefaultParagraphFont"/>
    <w:uiPriority w:val="1"/>
    <w:rsid w:val="00D31186"/>
    <w:rPr>
      <w:rFonts w:ascii="Arial" w:eastAsiaTheme="majorEastAsia" w:hAnsi="Arial" w:cs="Arial"/>
      <w:color w:val="007B8F" w:themeColor="accent4"/>
      <w:sz w:val="48"/>
      <w:szCs w:val="26"/>
    </w:rPr>
  </w:style>
  <w:style w:type="character" w:customStyle="1" w:styleId="Heading3Char">
    <w:name w:val="Heading 3 Char"/>
    <w:basedOn w:val="DefaultParagraphFont"/>
    <w:link w:val="Heading3"/>
    <w:uiPriority w:val="1"/>
    <w:rsid w:val="00D562EC"/>
    <w:rPr>
      <w:rFonts w:asciiTheme="majorHAnsi" w:eastAsiaTheme="majorEastAsia" w:hAnsiTheme="majorHAnsi" w:cstheme="majorBidi"/>
      <w:b/>
      <w:sz w:val="36"/>
    </w:rPr>
  </w:style>
  <w:style w:type="paragraph" w:styleId="Header">
    <w:name w:val="header"/>
    <w:basedOn w:val="Normal"/>
    <w:link w:val="HeaderChar"/>
    <w:uiPriority w:val="99"/>
    <w:unhideWhenUsed/>
    <w:rsid w:val="00E24FD3"/>
    <w:pPr>
      <w:tabs>
        <w:tab w:val="center" w:pos="4513"/>
        <w:tab w:val="right" w:pos="9026"/>
      </w:tabs>
    </w:pPr>
  </w:style>
  <w:style w:type="character" w:customStyle="1" w:styleId="HeaderChar">
    <w:name w:val="Header Char"/>
    <w:basedOn w:val="DefaultParagraphFont"/>
    <w:link w:val="Header"/>
    <w:uiPriority w:val="99"/>
    <w:rsid w:val="00E24FD3"/>
  </w:style>
  <w:style w:type="paragraph" w:styleId="Footer">
    <w:name w:val="footer"/>
    <w:basedOn w:val="Normal"/>
    <w:link w:val="FooterChar"/>
    <w:uiPriority w:val="99"/>
    <w:unhideWhenUsed/>
    <w:rsid w:val="00E24FD3"/>
    <w:pPr>
      <w:tabs>
        <w:tab w:val="center" w:pos="4513"/>
        <w:tab w:val="right" w:pos="9026"/>
      </w:tabs>
    </w:pPr>
    <w:rPr>
      <w:color w:val="FFFFFF" w:themeColor="background1"/>
      <w:sz w:val="18"/>
    </w:rPr>
  </w:style>
  <w:style w:type="character" w:customStyle="1" w:styleId="FooterChar">
    <w:name w:val="Footer Char"/>
    <w:basedOn w:val="DefaultParagraphFont"/>
    <w:link w:val="Footer"/>
    <w:uiPriority w:val="99"/>
    <w:rsid w:val="00E24FD3"/>
    <w:rPr>
      <w:color w:val="FFFFFF" w:themeColor="background1"/>
      <w:sz w:val="18"/>
    </w:rPr>
  </w:style>
  <w:style w:type="character" w:styleId="PageNumber">
    <w:name w:val="page number"/>
    <w:basedOn w:val="DefaultParagraphFont"/>
    <w:uiPriority w:val="99"/>
    <w:semiHidden/>
    <w:unhideWhenUsed/>
    <w:rsid w:val="0096761D"/>
    <w:rPr>
      <w:color w:val="3A4294" w:themeColor="text2"/>
    </w:rPr>
  </w:style>
  <w:style w:type="paragraph" w:customStyle="1" w:styleId="BasicParagraph">
    <w:name w:val="[Basic Paragraph]"/>
    <w:basedOn w:val="Normal"/>
    <w:link w:val="BasicParagraphChar"/>
    <w:uiPriority w:val="99"/>
    <w:rsid w:val="00C172BE"/>
    <w:pPr>
      <w:autoSpaceDE w:val="0"/>
      <w:autoSpaceDN w:val="0"/>
      <w:adjustRightInd w:val="0"/>
      <w:textAlignment w:val="center"/>
    </w:pPr>
    <w:rPr>
      <w:rFonts w:ascii="Minion Pro" w:hAnsi="Minion Pro" w:cs="Minion Pro"/>
      <w:color w:val="000000"/>
      <w:kern w:val="0"/>
    </w:rPr>
  </w:style>
  <w:style w:type="character" w:styleId="Hyperlink">
    <w:name w:val="Hyperlink"/>
    <w:basedOn w:val="DefaultParagraphFont"/>
    <w:uiPriority w:val="99"/>
    <w:qFormat/>
    <w:rsid w:val="0076625E"/>
    <w:rPr>
      <w:rFonts w:asciiTheme="minorHAnsi" w:hAnsiTheme="minorHAnsi"/>
      <w:color w:val="002060"/>
      <w:u w:val="single"/>
    </w:rPr>
  </w:style>
  <w:style w:type="paragraph" w:styleId="ListParagraph">
    <w:name w:val="List Paragraph"/>
    <w:basedOn w:val="Normal"/>
    <w:uiPriority w:val="34"/>
    <w:qFormat/>
    <w:rsid w:val="00C172BE"/>
    <w:pPr>
      <w:spacing w:line="300" w:lineRule="atLeast"/>
      <w:contextualSpacing/>
    </w:pPr>
  </w:style>
  <w:style w:type="character" w:customStyle="1" w:styleId="UnresolvedMention1">
    <w:name w:val="Unresolved Mention1"/>
    <w:basedOn w:val="DefaultParagraphFont"/>
    <w:uiPriority w:val="99"/>
    <w:semiHidden/>
    <w:unhideWhenUsed/>
    <w:rsid w:val="00C172BE"/>
    <w:rPr>
      <w:color w:val="605E5C"/>
      <w:shd w:val="clear" w:color="auto" w:fill="E1DFDD"/>
    </w:rPr>
  </w:style>
  <w:style w:type="paragraph" w:customStyle="1" w:styleId="Bulletstyle">
    <w:name w:val="Bullet style"/>
    <w:basedOn w:val="BasicParagraph"/>
    <w:link w:val="BulletstyleChar"/>
    <w:uiPriority w:val="4"/>
    <w:qFormat/>
    <w:rsid w:val="00F7291A"/>
    <w:pPr>
      <w:numPr>
        <w:numId w:val="1"/>
      </w:numPr>
      <w:suppressAutoHyphens/>
      <w:spacing w:before="120" w:after="120" w:line="240" w:lineRule="auto"/>
      <w:ind w:hanging="357"/>
    </w:pPr>
    <w:rPr>
      <w:rFonts w:ascii="Arial" w:hAnsi="Arial" w:cs="Arial"/>
    </w:rPr>
  </w:style>
  <w:style w:type="paragraph" w:styleId="NoSpacing">
    <w:name w:val="No Spacing"/>
    <w:uiPriority w:val="4"/>
    <w:unhideWhenUsed/>
    <w:rsid w:val="001C1D89"/>
    <w:pPr>
      <w:spacing w:before="0" w:after="0" w:line="240" w:lineRule="auto"/>
    </w:pPr>
  </w:style>
  <w:style w:type="character" w:customStyle="1" w:styleId="BasicParagraphChar">
    <w:name w:val="[Basic Paragraph] Char"/>
    <w:basedOn w:val="DefaultParagraphFont"/>
    <w:link w:val="BasicParagraph"/>
    <w:uiPriority w:val="99"/>
    <w:rsid w:val="00DE40AA"/>
    <w:rPr>
      <w:rFonts w:ascii="Minion Pro" w:hAnsi="Minion Pro" w:cs="Minion Pro"/>
      <w:color w:val="000000"/>
      <w:kern w:val="0"/>
    </w:rPr>
  </w:style>
  <w:style w:type="character" w:customStyle="1" w:styleId="BulletstyleChar">
    <w:name w:val="Bullet style Char"/>
    <w:basedOn w:val="BasicParagraphChar"/>
    <w:link w:val="Bulletstyle"/>
    <w:uiPriority w:val="4"/>
    <w:rsid w:val="00F7291A"/>
    <w:rPr>
      <w:rFonts w:ascii="Arial" w:hAnsi="Arial" w:cs="Arial"/>
      <w:color w:val="000000"/>
      <w:kern w:val="0"/>
    </w:rPr>
  </w:style>
  <w:style w:type="paragraph" w:styleId="BalloonText">
    <w:name w:val="Balloon Text"/>
    <w:basedOn w:val="Normal"/>
    <w:link w:val="BalloonTextChar"/>
    <w:uiPriority w:val="99"/>
    <w:semiHidden/>
    <w:unhideWhenUsed/>
    <w:rsid w:val="00E0387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87E"/>
    <w:rPr>
      <w:rFonts w:ascii="Segoe UI" w:hAnsi="Segoe UI" w:cs="Segoe UI"/>
      <w:sz w:val="18"/>
      <w:szCs w:val="18"/>
    </w:rPr>
  </w:style>
  <w:style w:type="character" w:customStyle="1" w:styleId="Heading4Char">
    <w:name w:val="Heading 4 Char"/>
    <w:basedOn w:val="DefaultParagraphFont"/>
    <w:link w:val="Heading4"/>
    <w:uiPriority w:val="9"/>
    <w:rsid w:val="002146FC"/>
    <w:rPr>
      <w:rFonts w:ascii="Arial" w:hAnsi="Arial" w:cs="Arial"/>
      <w:b/>
      <w:bCs/>
      <w:color w:val="000000"/>
      <w:kern w:val="0"/>
      <w:szCs w:val="20"/>
    </w:rPr>
  </w:style>
  <w:style w:type="character" w:customStyle="1" w:styleId="Heading2Char1">
    <w:name w:val="Heading 2 Char1"/>
    <w:basedOn w:val="DefaultParagraphFont"/>
    <w:link w:val="Heading2"/>
    <w:uiPriority w:val="1"/>
    <w:rsid w:val="00AF5D43"/>
    <w:rPr>
      <w:rFonts w:ascii="Aptos" w:eastAsiaTheme="majorEastAsia" w:hAnsi="Aptos" w:cs="Arial"/>
      <w:b/>
      <w:bCs/>
      <w:color w:val="000000"/>
      <w:sz w:val="48"/>
      <w:szCs w:val="26"/>
      <w:u w:val="single"/>
    </w:rPr>
  </w:style>
  <w:style w:type="paragraph" w:styleId="TOCHeading">
    <w:name w:val="TOC Heading"/>
    <w:basedOn w:val="Heading1"/>
    <w:next w:val="Normal"/>
    <w:uiPriority w:val="39"/>
    <w:unhideWhenUsed/>
    <w:qFormat/>
    <w:rsid w:val="0029581B"/>
    <w:pPr>
      <w:spacing w:after="0" w:line="259" w:lineRule="auto"/>
      <w:outlineLvl w:val="9"/>
    </w:pPr>
    <w:rPr>
      <w:color w:val="A7BD2D" w:themeColor="accent1" w:themeShade="BF"/>
      <w:kern w:val="0"/>
      <w:sz w:val="32"/>
      <w:lang w:val="en-US"/>
      <w14:ligatures w14:val="none"/>
    </w:rPr>
  </w:style>
  <w:style w:type="paragraph" w:styleId="TOC1">
    <w:name w:val="toc 1"/>
    <w:basedOn w:val="Normal"/>
    <w:next w:val="Normal"/>
    <w:autoRedefine/>
    <w:uiPriority w:val="39"/>
    <w:unhideWhenUsed/>
    <w:rsid w:val="0029581B"/>
    <w:pPr>
      <w:spacing w:after="100"/>
    </w:pPr>
  </w:style>
  <w:style w:type="paragraph" w:styleId="TOC2">
    <w:name w:val="toc 2"/>
    <w:basedOn w:val="Normal"/>
    <w:next w:val="Normal"/>
    <w:autoRedefine/>
    <w:uiPriority w:val="39"/>
    <w:unhideWhenUsed/>
    <w:rsid w:val="0029581B"/>
    <w:pPr>
      <w:spacing w:after="100"/>
      <w:ind w:left="240"/>
    </w:pPr>
  </w:style>
  <w:style w:type="paragraph" w:styleId="TOC3">
    <w:name w:val="toc 3"/>
    <w:basedOn w:val="Normal"/>
    <w:next w:val="Normal"/>
    <w:autoRedefine/>
    <w:uiPriority w:val="39"/>
    <w:unhideWhenUsed/>
    <w:rsid w:val="0029581B"/>
    <w:pPr>
      <w:spacing w:after="100"/>
      <w:ind w:left="480"/>
    </w:pPr>
  </w:style>
  <w:style w:type="character" w:customStyle="1" w:styleId="Heading5Char">
    <w:name w:val="Heading 5 Char"/>
    <w:basedOn w:val="DefaultParagraphFont"/>
    <w:link w:val="Heading5"/>
    <w:uiPriority w:val="9"/>
    <w:rsid w:val="00D31186"/>
    <w:rPr>
      <w:rFonts w:asciiTheme="majorHAnsi" w:eastAsiaTheme="majorEastAsia" w:hAnsiTheme="majorHAnsi" w:cstheme="majorBidi"/>
      <w:color w:val="3A4294" w:themeColor="text2"/>
    </w:rPr>
  </w:style>
  <w:style w:type="paragraph" w:styleId="Quote">
    <w:name w:val="Quote"/>
    <w:basedOn w:val="Normal"/>
    <w:next w:val="Normal"/>
    <w:link w:val="QuoteChar"/>
    <w:uiPriority w:val="29"/>
    <w:qFormat/>
    <w:rsid w:val="00064A8B"/>
    <w:pPr>
      <w:spacing w:before="200" w:after="160"/>
      <w:ind w:left="864" w:right="864"/>
    </w:pPr>
    <w:rPr>
      <w:i/>
      <w:iCs/>
      <w:color w:val="262626" w:themeColor="text1" w:themeTint="D9"/>
    </w:rPr>
  </w:style>
  <w:style w:type="character" w:customStyle="1" w:styleId="QuoteChar">
    <w:name w:val="Quote Char"/>
    <w:basedOn w:val="DefaultParagraphFont"/>
    <w:link w:val="Quote"/>
    <w:uiPriority w:val="29"/>
    <w:rsid w:val="00064A8B"/>
    <w:rPr>
      <w:i/>
      <w:iCs/>
      <w:color w:val="262626" w:themeColor="text1" w:themeTint="D9"/>
    </w:rPr>
  </w:style>
  <w:style w:type="paragraph" w:styleId="IntenseQuote">
    <w:name w:val="Intense Quote"/>
    <w:basedOn w:val="Normal"/>
    <w:next w:val="Normal"/>
    <w:link w:val="IntenseQuoteChar"/>
    <w:uiPriority w:val="30"/>
    <w:qFormat/>
    <w:rsid w:val="00064A8B"/>
    <w:pPr>
      <w:pBdr>
        <w:top w:val="single" w:sz="4" w:space="10" w:color="C7D961" w:themeColor="accent1"/>
        <w:bottom w:val="single" w:sz="4" w:space="10" w:color="C7D961" w:themeColor="accent1"/>
      </w:pBdr>
      <w:spacing w:before="360" w:after="360"/>
      <w:ind w:left="864" w:right="864"/>
    </w:pPr>
    <w:rPr>
      <w:i/>
      <w:iCs/>
      <w:color w:val="262626" w:themeColor="text1" w:themeTint="D9"/>
    </w:rPr>
  </w:style>
  <w:style w:type="character" w:customStyle="1" w:styleId="IntenseQuoteChar">
    <w:name w:val="Intense Quote Char"/>
    <w:basedOn w:val="DefaultParagraphFont"/>
    <w:link w:val="IntenseQuote"/>
    <w:uiPriority w:val="30"/>
    <w:rsid w:val="00064A8B"/>
    <w:rPr>
      <w:i/>
      <w:iCs/>
      <w:color w:val="262626" w:themeColor="text1" w:themeTint="D9"/>
    </w:rPr>
  </w:style>
  <w:style w:type="character" w:customStyle="1" w:styleId="Heading6Char">
    <w:name w:val="Heading 6 Char"/>
    <w:basedOn w:val="DefaultParagraphFont"/>
    <w:link w:val="Heading6"/>
    <w:uiPriority w:val="9"/>
    <w:semiHidden/>
    <w:rsid w:val="00D31186"/>
    <w:rPr>
      <w:rFonts w:asciiTheme="majorHAnsi" w:eastAsiaTheme="majorEastAsia" w:hAnsiTheme="majorHAnsi" w:cstheme="majorBidi"/>
      <w:color w:val="007B8F" w:themeColor="accent4"/>
    </w:rPr>
  </w:style>
  <w:style w:type="character" w:styleId="IntenseEmphasis">
    <w:name w:val="Intense Emphasis"/>
    <w:basedOn w:val="DefaultParagraphFont"/>
    <w:uiPriority w:val="21"/>
    <w:qFormat/>
    <w:rsid w:val="00D31186"/>
    <w:rPr>
      <w:i/>
      <w:iCs/>
      <w:color w:val="007B8F" w:themeColor="accent4"/>
    </w:rPr>
  </w:style>
  <w:style w:type="character" w:styleId="IntenseReference">
    <w:name w:val="Intense Reference"/>
    <w:basedOn w:val="DefaultParagraphFont"/>
    <w:uiPriority w:val="32"/>
    <w:qFormat/>
    <w:rsid w:val="00D31186"/>
    <w:rPr>
      <w:b/>
      <w:bCs/>
      <w:smallCaps/>
      <w:color w:val="007B8F" w:themeColor="accent4"/>
      <w:spacing w:val="5"/>
    </w:rPr>
  </w:style>
  <w:style w:type="paragraph" w:styleId="NormalWeb">
    <w:name w:val="Normal (Web)"/>
    <w:basedOn w:val="Normal"/>
    <w:uiPriority w:val="99"/>
    <w:semiHidden/>
    <w:unhideWhenUsed/>
    <w:rsid w:val="0041642D"/>
    <w:pPr>
      <w:spacing w:before="100" w:beforeAutospacing="1" w:after="100" w:afterAutospacing="1" w:line="240" w:lineRule="auto"/>
    </w:pPr>
    <w:rPr>
      <w:rFonts w:ascii="Times New Roman" w:hAnsi="Times New Roman" w:cs="Times New Roman"/>
      <w:kern w:val="0"/>
      <w:lang w:eastAsia="en-GB"/>
      <w14:ligatures w14:val="none"/>
    </w:rPr>
  </w:style>
  <w:style w:type="character" w:customStyle="1" w:styleId="Heading9Char">
    <w:name w:val="Heading 9 Char"/>
    <w:basedOn w:val="DefaultParagraphFont"/>
    <w:link w:val="Heading9"/>
    <w:uiPriority w:val="9"/>
    <w:rsid w:val="00E561A8"/>
    <w:rPr>
      <w:rFonts w:eastAsiaTheme="majorEastAsia" w:cstheme="majorBidi"/>
      <w:color w:val="272727" w:themeColor="text1" w:themeTint="D8"/>
      <w:kern w:val="0"/>
      <w:lang w:val="en-US" w:eastAsia="ja-JP"/>
      <w14:ligatures w14:val="none"/>
    </w:rPr>
  </w:style>
  <w:style w:type="character" w:customStyle="1" w:styleId="normaltextrun">
    <w:name w:val="normaltextrun"/>
    <w:basedOn w:val="DefaultParagraphFont"/>
    <w:uiPriority w:val="1"/>
    <w:rsid w:val="00673051"/>
    <w:rPr>
      <w:rFonts w:ascii="Arial" w:eastAsiaTheme="minorEastAsia" w:hAnsi="Arial" w:cstheme="minorBidi"/>
      <w:sz w:val="24"/>
      <w:szCs w:val="24"/>
    </w:rPr>
  </w:style>
  <w:style w:type="character" w:customStyle="1" w:styleId="eop">
    <w:name w:val="eop"/>
    <w:basedOn w:val="DefaultParagraphFont"/>
    <w:uiPriority w:val="1"/>
    <w:rsid w:val="00673051"/>
    <w:rPr>
      <w:rFonts w:ascii="Arial" w:eastAsiaTheme="minorEastAsia" w:hAnsi="Arial" w:cstheme="minorBidi"/>
      <w:sz w:val="24"/>
      <w:szCs w:val="24"/>
    </w:rPr>
  </w:style>
  <w:style w:type="character" w:styleId="UnresolvedMention">
    <w:name w:val="Unresolved Mention"/>
    <w:basedOn w:val="DefaultParagraphFont"/>
    <w:uiPriority w:val="99"/>
    <w:semiHidden/>
    <w:unhideWhenUsed/>
    <w:rsid w:val="004231AC"/>
    <w:rPr>
      <w:color w:val="605E5C"/>
      <w:shd w:val="clear" w:color="auto" w:fill="E1DFDD"/>
    </w:rPr>
  </w:style>
  <w:style w:type="paragraph" w:styleId="Revision">
    <w:name w:val="Revision"/>
    <w:hidden/>
    <w:uiPriority w:val="99"/>
    <w:semiHidden/>
    <w:rsid w:val="00F83D8B"/>
    <w:pPr>
      <w:spacing w:before="0" w:after="0" w:line="240" w:lineRule="auto"/>
    </w:pPr>
  </w:style>
  <w:style w:type="character" w:styleId="CommentReference">
    <w:name w:val="annotation reference"/>
    <w:basedOn w:val="DefaultParagraphFont"/>
    <w:uiPriority w:val="99"/>
    <w:semiHidden/>
    <w:unhideWhenUsed/>
    <w:rsid w:val="00E1642B"/>
    <w:rPr>
      <w:sz w:val="16"/>
      <w:szCs w:val="16"/>
    </w:rPr>
  </w:style>
  <w:style w:type="paragraph" w:styleId="CommentText">
    <w:name w:val="annotation text"/>
    <w:basedOn w:val="Normal"/>
    <w:link w:val="CommentTextChar"/>
    <w:uiPriority w:val="99"/>
    <w:unhideWhenUsed/>
    <w:rsid w:val="00E1642B"/>
    <w:pPr>
      <w:spacing w:line="240" w:lineRule="auto"/>
    </w:pPr>
    <w:rPr>
      <w:sz w:val="20"/>
      <w:szCs w:val="20"/>
    </w:rPr>
  </w:style>
  <w:style w:type="character" w:customStyle="1" w:styleId="CommentTextChar">
    <w:name w:val="Comment Text Char"/>
    <w:basedOn w:val="DefaultParagraphFont"/>
    <w:link w:val="CommentText"/>
    <w:uiPriority w:val="99"/>
    <w:rsid w:val="00E1642B"/>
    <w:rPr>
      <w:sz w:val="20"/>
      <w:szCs w:val="20"/>
    </w:rPr>
  </w:style>
  <w:style w:type="paragraph" w:styleId="CommentSubject">
    <w:name w:val="annotation subject"/>
    <w:basedOn w:val="CommentText"/>
    <w:next w:val="CommentText"/>
    <w:link w:val="CommentSubjectChar"/>
    <w:uiPriority w:val="99"/>
    <w:semiHidden/>
    <w:unhideWhenUsed/>
    <w:rsid w:val="00E1642B"/>
    <w:rPr>
      <w:b/>
      <w:bCs/>
    </w:rPr>
  </w:style>
  <w:style w:type="character" w:customStyle="1" w:styleId="CommentSubjectChar">
    <w:name w:val="Comment Subject Char"/>
    <w:basedOn w:val="CommentTextChar"/>
    <w:link w:val="CommentSubject"/>
    <w:uiPriority w:val="99"/>
    <w:semiHidden/>
    <w:rsid w:val="00E1642B"/>
    <w:rPr>
      <w:b/>
      <w:bCs/>
      <w:sz w:val="20"/>
      <w:szCs w:val="20"/>
    </w:rPr>
  </w:style>
  <w:style w:type="character" w:styleId="FollowedHyperlink">
    <w:name w:val="FollowedHyperlink"/>
    <w:basedOn w:val="DefaultParagraphFont"/>
    <w:uiPriority w:val="99"/>
    <w:semiHidden/>
    <w:unhideWhenUsed/>
    <w:rsid w:val="00727FA4"/>
    <w:rPr>
      <w:color w:val="44276E" w:themeColor="followedHyperlink"/>
      <w:u w:val="single"/>
    </w:rPr>
  </w:style>
  <w:style w:type="table" w:styleId="TableGrid">
    <w:name w:val="Table Grid"/>
    <w:basedOn w:val="TableNormal"/>
    <w:uiPriority w:val="39"/>
    <w:rsid w:val="001D7CB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xfordtefl.com/blog/9-tools-for-making-the-classroom-paperless/" TargetMode="External"/><Relationship Id="rId21" Type="http://schemas.openxmlformats.org/officeDocument/2006/relationships/hyperlink" Target="https://www.jointhepod.org/campaigns/ww26" TargetMode="External"/><Relationship Id="rId34" Type="http://schemas.openxmlformats.org/officeDocument/2006/relationships/hyperlink" Target="https://futureproofcumbria.org.uk/communities/support-for-schools/" TargetMode="External"/><Relationship Id="rId42" Type="http://schemas.openxmlformats.org/officeDocument/2006/relationships/hyperlink" Target="https://lcat.uk/" TargetMode="External"/><Relationship Id="rId47" Type="http://schemas.openxmlformats.org/officeDocument/2006/relationships/hyperlink" Target="https://climatedataportal.metoffice.gov.uk/pages/lacs" TargetMode="External"/><Relationship Id="rId50" Type="http://schemas.openxmlformats.org/officeDocument/2006/relationships/hyperlink" Target="https://lcat.uk/" TargetMode="External"/><Relationship Id="rId55" Type="http://schemas.openxmlformats.org/officeDocument/2006/relationships/hyperlink" Target="https://www.arup.com/projects/climate-change-guidance-and-action-plans-for-london-schools-and-early-years-settings/" TargetMode="External"/><Relationship Id="rId63" Type="http://schemas.openxmlformats.org/officeDocument/2006/relationships/hyperlink" Target="https://motivationalspeakersagency.co.uk/sustainability-environment-speaker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limateambassadors.org.uk/get-involved/" TargetMode="External"/><Relationship Id="rId29" Type="http://schemas.openxmlformats.org/officeDocument/2006/relationships/hyperlink" Target="https://parents.actionforchildren.org.uk/home-family-life/work-money/saving-energy" TargetMode="External"/><Relationship Id="rId11" Type="http://schemas.openxmlformats.org/officeDocument/2006/relationships/image" Target="media/image1.png"/><Relationship Id="rId24" Type="http://schemas.openxmlformats.org/officeDocument/2006/relationships/hyperlink" Target="https://zerocarboncumbria.co.uk/action/cumbrian-carrot-connections/" TargetMode="External"/><Relationship Id="rId32" Type="http://schemas.openxmlformats.org/officeDocument/2006/relationships/hyperlink" Target="https://www.teachoutdoors.co.uk/" TargetMode="External"/><Relationship Id="rId37" Type="http://schemas.openxmlformats.org/officeDocument/2006/relationships/hyperlink" Target="https://alpkit.com/pages/foundation-apply" TargetMode="External"/><Relationship Id="rId40" Type="http://schemas.openxmlformats.org/officeDocument/2006/relationships/hyperlink" Target="https://www.jointhepod.org/campaigns/water-week24" TargetMode="External"/><Relationship Id="rId45" Type="http://schemas.openxmlformats.org/officeDocument/2006/relationships/hyperlink" Target="https://www.wwf.org.uk/get-involved/schools/resources/climate-change-resources" TargetMode="External"/><Relationship Id="rId53" Type="http://schemas.openxmlformats.org/officeDocument/2006/relationships/hyperlink" Target="https://waterwise.org.uk/how-to-save-water/" TargetMode="External"/><Relationship Id="rId58" Type="http://schemas.openxmlformats.org/officeDocument/2006/relationships/hyperlink" Target="https://www.eco-schools.org.uk/about/what-is-eco-schools/"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bbc.co.uk/bitesize/articles/ztx9qyc" TargetMode="External"/><Relationship Id="rId19" Type="http://schemas.openxmlformats.org/officeDocument/2006/relationships/hyperlink" Target="https://cyclewise.co.uk/youth-schools/bikeability-cycle-training-in-schools/" TargetMode="External"/><Relationship Id="rId14" Type="http://schemas.openxmlformats.org/officeDocument/2006/relationships/hyperlink" Target="https://www.eco-schools.org.uk/count-your-carbon/" TargetMode="External"/><Relationship Id="rId22" Type="http://schemas.openxmlformats.org/officeDocument/2006/relationships/hyperlink" Target="https://www.westmorlandandfurness.gov.uk/bins-recycling-and-street-cleaning/recycling/find-household-waste-recycling-centre-hwrc/grange-over-sands-household-waste-recycling-centre" TargetMode="External"/><Relationship Id="rId27" Type="http://schemas.openxmlformats.org/officeDocument/2006/relationships/hyperlink" Target="https://www.simplyrepair.org.uk/" TargetMode="External"/><Relationship Id="rId30" Type="http://schemas.openxmlformats.org/officeDocument/2006/relationships/hyperlink" Target="https://cleanenergy.campaign.gov.uk/" TargetMode="External"/><Relationship Id="rId35" Type="http://schemas.openxmlformats.org/officeDocument/2006/relationships/hyperlink" Target="https://globalenergysystems.co.uk/case-studies/" TargetMode="External"/><Relationship Id="rId43" Type="http://schemas.openxmlformats.org/officeDocument/2006/relationships/hyperlink" Target="http://www.climatejust.org.uk/map" TargetMode="External"/><Relationship Id="rId48" Type="http://schemas.openxmlformats.org/officeDocument/2006/relationships/hyperlink" Target="http://lcat.uk" TargetMode="External"/><Relationship Id="rId56" Type="http://schemas.openxmlformats.org/officeDocument/2006/relationships/hyperlink" Target="https://www.rainwaterharvesting.co.uk/information/rainwater-harvesting-regulations-in-the-uk-what-you-need-to-know-before-installation/" TargetMode="External"/><Relationship Id="rId64"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educationhub.blog.gov.uk/2023/07/12/hot-weather-and-heatwaves-guidance-for-schools-and-other-education-setting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3.emf"/><Relationship Id="rId25" Type="http://schemas.openxmlformats.org/officeDocument/2006/relationships/hyperlink" Target="https://www.bbc.com/future/bespoke/made-on-earth/how-paper-is-making-a-comeback/" TargetMode="External"/><Relationship Id="rId33" Type="http://schemas.openxmlformats.org/officeDocument/2006/relationships/hyperlink" Target="https://www.outdoor-learning.org/" TargetMode="External"/><Relationship Id="rId38" Type="http://schemas.openxmlformats.org/officeDocument/2006/relationships/hyperlink" Target="https://www.rhs.org.uk/education-learning/school-gardening/resources/food-growing/growing-vegetables-in-schools" TargetMode="External"/><Relationship Id="rId46" Type="http://schemas.openxmlformats.org/officeDocument/2006/relationships/hyperlink" Target="https://www.gov.uk/government/publications/emergency-planning-and-response-for-education-childcare-and-childrens-social-care-settings/emergency-planning-and-response-for-education-childcare-and-childrens-social-care-settings" TargetMode="External"/><Relationship Id="rId59" Type="http://schemas.openxmlformats.org/officeDocument/2006/relationships/hyperlink" Target="https://www.bbc.co.uk/teach/school-radio/articles/zbgxjsg" TargetMode="External"/><Relationship Id="rId20" Type="http://schemas.openxmlformats.org/officeDocument/2006/relationships/hyperlink" Target="https://www.rhs.org.uk/soil-composts-mulches/composting" TargetMode="External"/><Relationship Id="rId41" Type="http://schemas.openxmlformats.org/officeDocument/2006/relationships/hyperlink" Target="https://www.ecosure.co.uk/pages/rainwater-harvesting-systems" TargetMode="External"/><Relationship Id="rId54" Type="http://schemas.openxmlformats.org/officeDocument/2006/relationships/hyperlink" Target="https://www.castlewater.co.uk/business-water-efficiency" TargetMode="External"/><Relationship Id="rId62" Type="http://schemas.openxmlformats.org/officeDocument/2006/relationships/hyperlink" Target="https://educationendowmentfoundation.org.uk/news/eef-blog-how-can-schools-manage-change-and-make-it-stic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energy-efficiency-guidance-for-the-school-and-fe-college-estate/energy-efficiency-guidance-for-the-school-and-further-education-college-estate" TargetMode="External"/><Relationship Id="rId23" Type="http://schemas.openxmlformats.org/officeDocument/2006/relationships/hyperlink" Target="https://meatfreemondays.com/get-involved/educators/" TargetMode="External"/><Relationship Id="rId28" Type="http://schemas.openxmlformats.org/officeDocument/2006/relationships/hyperlink" Target="https://energysavingtrust.org.uk/" TargetMode="External"/><Relationship Id="rId36" Type="http://schemas.openxmlformats.org/officeDocument/2006/relationships/hyperlink" Target="https://www.jointhepod.org/campaigns/sof25" TargetMode="External"/><Relationship Id="rId49" Type="http://schemas.openxmlformats.org/officeDocument/2006/relationships/hyperlink" Target="http://lcat.uk" TargetMode="External"/><Relationship Id="rId57" Type="http://schemas.openxmlformats.org/officeDocument/2006/relationships/hyperlink" Target="https://www.edutopia.org/article/benefits-nature-journaling/" TargetMode="External"/><Relationship Id="rId10" Type="http://schemas.openxmlformats.org/officeDocument/2006/relationships/endnotes" Target="endnotes.xml"/><Relationship Id="rId31" Type="http://schemas.openxmlformats.org/officeDocument/2006/relationships/hyperlink" Target="https://energysavingtrust.org.uk/" TargetMode="External"/><Relationship Id="rId44" Type="http://schemas.openxmlformats.org/officeDocument/2006/relationships/hyperlink" Target="https://climatedataportal.metoffice.gov.uk/pages/lacs" TargetMode="External"/><Relationship Id="rId52" Type="http://schemas.openxmlformats.org/officeDocument/2006/relationships/hyperlink" Target="https://www.bbc.co.uk/future/article/20230802-what-is-the-best-clothing-to-keep-you-cool" TargetMode="External"/><Relationship Id="rId60" Type="http://schemas.openxmlformats.org/officeDocument/2006/relationships/hyperlink" Target="https://www.bbc.co.uk/bitesize/articles/z4g3f82"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co-schools.org.uk/count-your-carbon/" TargetMode="External"/><Relationship Id="rId18" Type="http://schemas.openxmlformats.org/officeDocument/2006/relationships/package" Target="embeddings/Microsoft_Word_Document.docx"/><Relationship Id="rId39" Type="http://schemas.openxmlformats.org/officeDocument/2006/relationships/hyperlink" Target="https://www.wwf.org.uk/sites/default/files/2016-10/Plant2Plate_Growing_Guide.pdf" TargetMode="External"/></Relationships>
</file>

<file path=word/theme/theme1.xml><?xml version="1.0" encoding="utf-8"?>
<a:theme xmlns:a="http://schemas.openxmlformats.org/drawingml/2006/main" name="Office Theme">
  <a:themeElements>
    <a:clrScheme name="Southwark C">
      <a:dk1>
        <a:srgbClr val="000000"/>
      </a:dk1>
      <a:lt1>
        <a:srgbClr val="FFFFFF"/>
      </a:lt1>
      <a:dk2>
        <a:srgbClr val="3A4294"/>
      </a:dk2>
      <a:lt2>
        <a:srgbClr val="8FC9A8"/>
      </a:lt2>
      <a:accent1>
        <a:srgbClr val="C7D961"/>
      </a:accent1>
      <a:accent2>
        <a:srgbClr val="018539"/>
      </a:accent2>
      <a:accent3>
        <a:srgbClr val="C9E7EB"/>
      </a:accent3>
      <a:accent4>
        <a:srgbClr val="007B8F"/>
      </a:accent4>
      <a:accent5>
        <a:srgbClr val="BB0071"/>
      </a:accent5>
      <a:accent6>
        <a:srgbClr val="F6D1DC"/>
      </a:accent6>
      <a:hlink>
        <a:srgbClr val="3B4395"/>
      </a:hlink>
      <a:folHlink>
        <a:srgbClr val="44276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23b95f-1877-4664-9fef-1020a11a9167">
      <Terms xmlns="http://schemas.microsoft.com/office/infopath/2007/PartnerControls"/>
    </lcf76f155ced4ddcb4097134ff3c332f>
    <TaxCatchAll xmlns="b51067bb-b5f4-4010-98e2-895b15998a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903FBFD0A5D645B89136FC4B74422A" ma:contentTypeVersion="12" ma:contentTypeDescription="Create a new document." ma:contentTypeScope="" ma:versionID="81a7caa278645e86cad58e3b5c703737">
  <xsd:schema xmlns:xsd="http://www.w3.org/2001/XMLSchema" xmlns:xs="http://www.w3.org/2001/XMLSchema" xmlns:p="http://schemas.microsoft.com/office/2006/metadata/properties" xmlns:ns2="e323b95f-1877-4664-9fef-1020a11a9167" xmlns:ns3="b51067bb-b5f4-4010-98e2-895b15998a31" targetNamespace="http://schemas.microsoft.com/office/2006/metadata/properties" ma:root="true" ma:fieldsID="0cf886a8a63d782994ffc76d47a581c2" ns2:_="" ns3:_="">
    <xsd:import namespace="e323b95f-1877-4664-9fef-1020a11a9167"/>
    <xsd:import namespace="b51067bb-b5f4-4010-98e2-895b15998a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3b95f-1877-4664-9fef-1020a11a9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5132e2-f073-466b-a487-c19ac1c97ac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1067bb-b5f4-4010-98e2-895b15998a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ba9395-67d3-4498-bab4-f535b7df471f}" ma:internalName="TaxCatchAll" ma:showField="CatchAllData" ma:web="b51067bb-b5f4-4010-98e2-895b15998a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29A8A-B099-4DA1-A329-2A1376BDF77C}">
  <ds:schemaRefs>
    <ds:schemaRef ds:uri="http://schemas.microsoft.com/office/2006/metadata/properties"/>
    <ds:schemaRef ds:uri="http://schemas.microsoft.com/office/infopath/2007/PartnerControls"/>
    <ds:schemaRef ds:uri="893dfacd-5292-420c-a20d-7cb77af427c3"/>
    <ds:schemaRef ds:uri="9f46b5aa-d5aa-4b87-aec4-50633e8eb9dd"/>
  </ds:schemaRefs>
</ds:datastoreItem>
</file>

<file path=customXml/itemProps2.xml><?xml version="1.0" encoding="utf-8"?>
<ds:datastoreItem xmlns:ds="http://schemas.openxmlformats.org/officeDocument/2006/customXml" ds:itemID="{C11AE03E-DF83-4DBD-B92B-4CD70092D56F}"/>
</file>

<file path=customXml/itemProps3.xml><?xml version="1.0" encoding="utf-8"?>
<ds:datastoreItem xmlns:ds="http://schemas.openxmlformats.org/officeDocument/2006/customXml" ds:itemID="{EA555909-BAAB-442A-8B94-6B9E57B310DC}">
  <ds:schemaRefs>
    <ds:schemaRef ds:uri="http://schemas.microsoft.com/sharepoint/v3/contenttype/forms"/>
  </ds:schemaRefs>
</ds:datastoreItem>
</file>

<file path=customXml/itemProps4.xml><?xml version="1.0" encoding="utf-8"?>
<ds:datastoreItem xmlns:ds="http://schemas.openxmlformats.org/officeDocument/2006/customXml" ds:itemID="{F6BDD759-9E7C-4D8D-A79A-13A81858F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3681</Words>
  <Characters>20982</Characters>
  <Application>Microsoft Office Word</Application>
  <DocSecurity>0</DocSecurity>
  <Lines>174</Lines>
  <Paragraphs>49</Paragraphs>
  <ScaleCrop>false</ScaleCrop>
  <Company/>
  <LinksUpToDate>false</LinksUpToDate>
  <CharactersWithSpaces>24614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 factsheet</dc:title>
  <dc:subject/>
  <dc:creator>Senior, James</dc:creator>
  <cp:keywords/>
  <dc:description/>
  <cp:lastModifiedBy>June Lowther</cp:lastModifiedBy>
  <cp:revision>27</cp:revision>
  <cp:lastPrinted>2024-01-02T12:22:00Z</cp:lastPrinted>
  <dcterms:created xsi:type="dcterms:W3CDTF">2025-12-12T16:38:00Z</dcterms:created>
  <dcterms:modified xsi:type="dcterms:W3CDTF">2025-12-19T10:31:00Z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0x0101008A903FBFD0A5D645B89136FC4B74422A</vt:lpwstr>
  </property>
  <property fmtid="{D5CDD505-2E9C-101B-9397-08002B2CF9AE}" pid="3" name="MediaServiceImageTags">
    <vt:lpwstr/>
  </property>
</Properties>
</file>